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984FB" w14:textId="77777777" w:rsidR="000777D3" w:rsidRPr="00CC1508" w:rsidRDefault="000777D3">
      <w:pPr>
        <w:jc w:val="center"/>
        <w:rPr>
          <w:rFonts w:ascii="Calibri" w:hAnsi="Calibri" w:cs="Calibri"/>
          <w:b/>
          <w:bCs/>
          <w:sz w:val="24"/>
          <w:szCs w:val="24"/>
        </w:rPr>
      </w:pPr>
    </w:p>
    <w:p w14:paraId="43FF7823" w14:textId="6AD7FE2C" w:rsidR="000777D3" w:rsidRPr="008C3655" w:rsidRDefault="00DB3140">
      <w:pPr>
        <w:pStyle w:val="Heading1"/>
        <w:rPr>
          <w:rFonts w:ascii="Calibri" w:hAnsi="Calibri" w:cs="Calibri"/>
          <w:color w:val="000000" w:themeColor="text1"/>
          <w:sz w:val="28"/>
          <w:szCs w:val="28"/>
        </w:rPr>
      </w:pPr>
      <w:r w:rsidRPr="008C3655">
        <w:rPr>
          <w:rFonts w:ascii="Calibri" w:hAnsi="Calibri" w:cs="Calibri"/>
          <w:color w:val="000000" w:themeColor="text1"/>
          <w:sz w:val="28"/>
          <w:szCs w:val="28"/>
        </w:rPr>
        <w:t xml:space="preserve">BSAVA </w:t>
      </w:r>
      <w:r w:rsidR="000777D3" w:rsidRPr="008C3655">
        <w:rPr>
          <w:rFonts w:ascii="Calibri" w:hAnsi="Calibri" w:cs="Calibri"/>
          <w:color w:val="000000" w:themeColor="text1"/>
          <w:sz w:val="28"/>
          <w:szCs w:val="28"/>
        </w:rPr>
        <w:t>ROLE DESCRIPTION</w:t>
      </w:r>
    </w:p>
    <w:p w14:paraId="3AB0A05F" w14:textId="77777777" w:rsidR="000777D3" w:rsidRPr="008C3655" w:rsidRDefault="000777D3">
      <w:pPr>
        <w:rPr>
          <w:rFonts w:ascii="Calibri" w:hAnsi="Calibri" w:cs="Calibri"/>
          <w:color w:val="000000" w:themeColor="text1"/>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6095"/>
      </w:tblGrid>
      <w:tr w:rsidR="000777D3" w:rsidRPr="008C3655" w14:paraId="6A35F293" w14:textId="77777777" w:rsidTr="0075160D">
        <w:tc>
          <w:tcPr>
            <w:tcW w:w="2802" w:type="dxa"/>
            <w:vAlign w:val="center"/>
          </w:tcPr>
          <w:p w14:paraId="25052532" w14:textId="77777777" w:rsidR="000777D3" w:rsidRPr="008C3655" w:rsidRDefault="000777D3" w:rsidP="0075160D">
            <w:pPr>
              <w:rPr>
                <w:rFonts w:ascii="Calibri" w:hAnsi="Calibri" w:cs="Calibri"/>
                <w:b/>
                <w:bCs/>
                <w:iCs/>
                <w:color w:val="000000" w:themeColor="text1"/>
                <w:szCs w:val="22"/>
              </w:rPr>
            </w:pPr>
            <w:r w:rsidRPr="008C3655">
              <w:rPr>
                <w:rFonts w:ascii="Calibri" w:hAnsi="Calibri" w:cs="Calibri"/>
                <w:i/>
                <w:color w:val="000000" w:themeColor="text1"/>
                <w:szCs w:val="22"/>
              </w:rPr>
              <w:br/>
            </w:r>
            <w:r w:rsidRPr="008C3655">
              <w:rPr>
                <w:rFonts w:ascii="Calibri" w:hAnsi="Calibri" w:cs="Calibri"/>
                <w:b/>
                <w:bCs/>
                <w:iCs/>
                <w:color w:val="000000" w:themeColor="text1"/>
                <w:szCs w:val="22"/>
              </w:rPr>
              <w:t>Department</w:t>
            </w:r>
          </w:p>
        </w:tc>
        <w:tc>
          <w:tcPr>
            <w:tcW w:w="6095" w:type="dxa"/>
            <w:vAlign w:val="center"/>
          </w:tcPr>
          <w:p w14:paraId="5170A9FB" w14:textId="31DA9B3D" w:rsidR="000777D3" w:rsidRPr="008C3655" w:rsidRDefault="008856FE" w:rsidP="000D5A9E">
            <w:pPr>
              <w:rPr>
                <w:rFonts w:ascii="Calibri" w:hAnsi="Calibri" w:cs="Calibri"/>
                <w:color w:val="000000" w:themeColor="text1"/>
                <w:szCs w:val="22"/>
              </w:rPr>
            </w:pPr>
            <w:r>
              <w:rPr>
                <w:rFonts w:ascii="Calibri" w:hAnsi="Calibri" w:cs="Calibri"/>
                <w:color w:val="000000" w:themeColor="text1"/>
                <w:szCs w:val="22"/>
              </w:rPr>
              <w:t>Insight &amp; Engagement - MST</w:t>
            </w:r>
          </w:p>
        </w:tc>
      </w:tr>
      <w:tr w:rsidR="000777D3" w:rsidRPr="008C3655" w14:paraId="7ECB84BF" w14:textId="77777777" w:rsidTr="000D5A9E">
        <w:tc>
          <w:tcPr>
            <w:tcW w:w="2802" w:type="dxa"/>
          </w:tcPr>
          <w:p w14:paraId="32A7DCED" w14:textId="1096AD38" w:rsidR="000777D3" w:rsidRPr="008C3655" w:rsidRDefault="000777D3">
            <w:pPr>
              <w:rPr>
                <w:rFonts w:ascii="Calibri" w:hAnsi="Calibri" w:cs="Calibri"/>
                <w:b/>
                <w:bCs/>
                <w:iCs/>
                <w:color w:val="000000" w:themeColor="text1"/>
                <w:szCs w:val="22"/>
              </w:rPr>
            </w:pPr>
            <w:r w:rsidRPr="008C3655">
              <w:rPr>
                <w:rFonts w:ascii="Calibri" w:hAnsi="Calibri" w:cs="Calibri"/>
                <w:b/>
                <w:bCs/>
                <w:iCs/>
                <w:color w:val="000000" w:themeColor="text1"/>
                <w:szCs w:val="22"/>
              </w:rPr>
              <w:br/>
              <w:t xml:space="preserve">Job </w:t>
            </w:r>
            <w:r w:rsidR="004D25C7" w:rsidRPr="008C3655">
              <w:rPr>
                <w:rFonts w:ascii="Calibri" w:hAnsi="Calibri" w:cs="Calibri"/>
                <w:b/>
                <w:bCs/>
                <w:iCs/>
                <w:color w:val="000000" w:themeColor="text1"/>
                <w:szCs w:val="22"/>
              </w:rPr>
              <w:t>t</w:t>
            </w:r>
            <w:r w:rsidRPr="008C3655">
              <w:rPr>
                <w:rFonts w:ascii="Calibri" w:hAnsi="Calibri" w:cs="Calibri"/>
                <w:b/>
                <w:bCs/>
                <w:iCs/>
                <w:color w:val="000000" w:themeColor="text1"/>
                <w:szCs w:val="22"/>
              </w:rPr>
              <w:t>itle</w:t>
            </w:r>
          </w:p>
        </w:tc>
        <w:tc>
          <w:tcPr>
            <w:tcW w:w="6095" w:type="dxa"/>
            <w:vAlign w:val="center"/>
          </w:tcPr>
          <w:p w14:paraId="6CD33CAC" w14:textId="7975AE00" w:rsidR="000777D3" w:rsidRPr="008C3655" w:rsidRDefault="006D5D3C" w:rsidP="000D5A9E">
            <w:pPr>
              <w:rPr>
                <w:rFonts w:ascii="Calibri" w:hAnsi="Calibri" w:cs="Calibri"/>
                <w:color w:val="000000" w:themeColor="text1"/>
                <w:szCs w:val="22"/>
              </w:rPr>
            </w:pPr>
            <w:r w:rsidRPr="008C3655">
              <w:rPr>
                <w:rFonts w:ascii="Calibri" w:hAnsi="Calibri" w:cs="Calibri"/>
                <w:color w:val="000000" w:themeColor="text1"/>
                <w:szCs w:val="22"/>
              </w:rPr>
              <w:t xml:space="preserve">Membership </w:t>
            </w:r>
            <w:r w:rsidR="007643C6">
              <w:rPr>
                <w:rFonts w:ascii="Calibri" w:hAnsi="Calibri" w:cs="Calibri"/>
                <w:color w:val="000000" w:themeColor="text1"/>
                <w:szCs w:val="22"/>
              </w:rPr>
              <w:t xml:space="preserve">Services </w:t>
            </w:r>
            <w:r w:rsidRPr="008C3655">
              <w:rPr>
                <w:rFonts w:ascii="Calibri" w:hAnsi="Calibri" w:cs="Calibri"/>
                <w:color w:val="000000" w:themeColor="text1"/>
                <w:szCs w:val="22"/>
              </w:rPr>
              <w:t>Coordinator</w:t>
            </w:r>
            <w:r w:rsidR="00682038">
              <w:rPr>
                <w:rFonts w:ascii="Calibri" w:hAnsi="Calibri" w:cs="Calibri"/>
                <w:color w:val="000000" w:themeColor="text1"/>
                <w:szCs w:val="22"/>
              </w:rPr>
              <w:t xml:space="preserve"> (Engagement)</w:t>
            </w:r>
          </w:p>
        </w:tc>
      </w:tr>
      <w:tr w:rsidR="009659D4" w:rsidRPr="008C3655" w14:paraId="2D2CA6BC" w14:textId="77777777" w:rsidTr="000D5A9E">
        <w:tc>
          <w:tcPr>
            <w:tcW w:w="2802" w:type="dxa"/>
          </w:tcPr>
          <w:p w14:paraId="321FBD4B" w14:textId="77777777" w:rsidR="004D25C7" w:rsidRPr="008C3655" w:rsidRDefault="004D25C7" w:rsidP="004D25C7">
            <w:pPr>
              <w:rPr>
                <w:rFonts w:ascii="Calibri" w:hAnsi="Calibri" w:cs="Calibri"/>
                <w:b/>
                <w:bCs/>
                <w:iCs/>
                <w:color w:val="000000" w:themeColor="text1"/>
                <w:szCs w:val="22"/>
              </w:rPr>
            </w:pPr>
          </w:p>
          <w:p w14:paraId="686F44C6" w14:textId="6B6C678C" w:rsidR="00EF5623" w:rsidRPr="008C3655" w:rsidRDefault="004D25C7">
            <w:pPr>
              <w:rPr>
                <w:rFonts w:ascii="Calibri" w:hAnsi="Calibri" w:cs="Calibri"/>
                <w:b/>
                <w:bCs/>
                <w:iCs/>
                <w:color w:val="000000" w:themeColor="text1"/>
                <w:szCs w:val="22"/>
              </w:rPr>
            </w:pPr>
            <w:r w:rsidRPr="008C3655">
              <w:rPr>
                <w:rFonts w:ascii="Calibri" w:hAnsi="Calibri" w:cs="Calibri"/>
                <w:b/>
                <w:bCs/>
                <w:iCs/>
                <w:color w:val="000000" w:themeColor="text1"/>
                <w:szCs w:val="22"/>
              </w:rPr>
              <w:t>Manager</w:t>
            </w:r>
            <w:r w:rsidR="008534EB" w:rsidRPr="008C3655">
              <w:rPr>
                <w:rFonts w:ascii="Calibri" w:hAnsi="Calibri" w:cs="Calibri"/>
                <w:b/>
                <w:bCs/>
                <w:iCs/>
                <w:color w:val="000000" w:themeColor="text1"/>
                <w:szCs w:val="22"/>
              </w:rPr>
              <w:t>’s role</w:t>
            </w:r>
          </w:p>
        </w:tc>
        <w:tc>
          <w:tcPr>
            <w:tcW w:w="6095" w:type="dxa"/>
            <w:vAlign w:val="center"/>
          </w:tcPr>
          <w:p w14:paraId="0FAE4F80" w14:textId="29E302E8" w:rsidR="009659D4" w:rsidRPr="008C3655" w:rsidRDefault="008534EB" w:rsidP="000D5A9E">
            <w:pPr>
              <w:rPr>
                <w:rFonts w:ascii="Calibri" w:hAnsi="Calibri" w:cs="Calibri"/>
                <w:color w:val="000000" w:themeColor="text1"/>
                <w:szCs w:val="22"/>
              </w:rPr>
            </w:pPr>
            <w:r w:rsidRPr="008C3655">
              <w:rPr>
                <w:rFonts w:ascii="Calibri" w:hAnsi="Calibri" w:cs="Calibri"/>
                <w:color w:val="000000" w:themeColor="text1"/>
                <w:szCs w:val="22"/>
              </w:rPr>
              <w:t xml:space="preserve">This role reports to the </w:t>
            </w:r>
            <w:r w:rsidR="006D5D3C" w:rsidRPr="008C3655">
              <w:rPr>
                <w:rFonts w:ascii="Calibri" w:hAnsi="Calibri" w:cs="Calibri"/>
                <w:color w:val="000000" w:themeColor="text1"/>
                <w:szCs w:val="22"/>
              </w:rPr>
              <w:t>Membership Manager</w:t>
            </w:r>
          </w:p>
        </w:tc>
      </w:tr>
      <w:tr w:rsidR="000777D3" w:rsidRPr="008C3655" w14:paraId="4C46D8FB" w14:textId="77777777" w:rsidTr="000D5A9E">
        <w:tc>
          <w:tcPr>
            <w:tcW w:w="2802" w:type="dxa"/>
          </w:tcPr>
          <w:p w14:paraId="5B421FD8" w14:textId="77777777" w:rsidR="000777D3" w:rsidRPr="008C3655" w:rsidRDefault="000777D3" w:rsidP="000D5A9E">
            <w:pPr>
              <w:rPr>
                <w:rFonts w:ascii="Calibri" w:hAnsi="Calibri" w:cs="Calibri"/>
                <w:b/>
                <w:bCs/>
                <w:iCs/>
                <w:color w:val="000000" w:themeColor="text1"/>
                <w:szCs w:val="22"/>
              </w:rPr>
            </w:pPr>
            <w:r w:rsidRPr="008C3655">
              <w:rPr>
                <w:rFonts w:ascii="Calibri" w:hAnsi="Calibri" w:cs="Calibri"/>
                <w:b/>
                <w:bCs/>
                <w:iCs/>
                <w:color w:val="000000" w:themeColor="text1"/>
                <w:szCs w:val="22"/>
              </w:rPr>
              <w:br/>
            </w:r>
            <w:r w:rsidR="000D5A9E" w:rsidRPr="008C3655">
              <w:rPr>
                <w:rFonts w:ascii="Calibri" w:hAnsi="Calibri" w:cs="Calibri"/>
                <w:b/>
                <w:bCs/>
                <w:iCs/>
                <w:color w:val="000000" w:themeColor="text1"/>
                <w:szCs w:val="22"/>
              </w:rPr>
              <w:t>Hours</w:t>
            </w:r>
          </w:p>
        </w:tc>
        <w:tc>
          <w:tcPr>
            <w:tcW w:w="6095" w:type="dxa"/>
            <w:vAlign w:val="center"/>
          </w:tcPr>
          <w:p w14:paraId="12CC8CEB" w14:textId="543CCF84" w:rsidR="000D5A9E" w:rsidRPr="008C3655" w:rsidRDefault="0074709E" w:rsidP="000D5A9E">
            <w:pPr>
              <w:rPr>
                <w:rFonts w:ascii="Calibri" w:hAnsi="Calibri" w:cs="Calibri"/>
                <w:color w:val="000000" w:themeColor="text1"/>
                <w:szCs w:val="22"/>
              </w:rPr>
            </w:pPr>
            <w:r w:rsidRPr="008C3655">
              <w:rPr>
                <w:rFonts w:ascii="Calibri" w:hAnsi="Calibri" w:cs="Calibri"/>
                <w:color w:val="000000" w:themeColor="text1"/>
                <w:szCs w:val="22"/>
              </w:rPr>
              <w:t>37.5</w:t>
            </w:r>
            <w:r w:rsidR="000D5A9E" w:rsidRPr="008C3655">
              <w:rPr>
                <w:rFonts w:ascii="Calibri" w:hAnsi="Calibri" w:cs="Calibri"/>
                <w:color w:val="000000" w:themeColor="text1"/>
                <w:szCs w:val="22"/>
              </w:rPr>
              <w:t xml:space="preserve"> hours per week</w:t>
            </w:r>
            <w:r w:rsidR="00510092">
              <w:rPr>
                <w:rFonts w:ascii="Calibri" w:hAnsi="Calibri" w:cs="Calibri"/>
                <w:color w:val="000000" w:themeColor="text1"/>
                <w:szCs w:val="22"/>
              </w:rPr>
              <w:t>, hybrid (3 days in office)</w:t>
            </w:r>
          </w:p>
        </w:tc>
      </w:tr>
    </w:tbl>
    <w:p w14:paraId="54FEE535" w14:textId="77777777" w:rsidR="000777D3" w:rsidRPr="008C3655" w:rsidRDefault="000777D3">
      <w:pPr>
        <w:rPr>
          <w:rFonts w:ascii="Calibri" w:hAnsi="Calibri" w:cs="Calibri"/>
          <w:color w:val="000000" w:themeColor="text1"/>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AD3942" w:rsidRPr="008C3655" w14:paraId="320D1D89" w14:textId="77777777" w:rsidTr="00CF45B8">
        <w:tc>
          <w:tcPr>
            <w:tcW w:w="8928" w:type="dxa"/>
          </w:tcPr>
          <w:p w14:paraId="1E8DE7FE" w14:textId="77777777" w:rsidR="00AD3942" w:rsidRPr="008C3655" w:rsidRDefault="00AD3942" w:rsidP="00290D75">
            <w:pPr>
              <w:spacing w:after="120"/>
              <w:rPr>
                <w:rFonts w:ascii="Calibri" w:hAnsi="Calibri" w:cs="Calibri"/>
                <w:b/>
                <w:bCs/>
                <w:color w:val="000000" w:themeColor="text1"/>
                <w:szCs w:val="22"/>
              </w:rPr>
            </w:pPr>
            <w:r w:rsidRPr="008C3655">
              <w:rPr>
                <w:rFonts w:ascii="Calibri" w:hAnsi="Calibri" w:cs="Calibri"/>
                <w:b/>
                <w:bCs/>
                <w:color w:val="000000" w:themeColor="text1"/>
                <w:szCs w:val="22"/>
              </w:rPr>
              <w:t>BSAVA’s Mission</w:t>
            </w:r>
          </w:p>
          <w:p w14:paraId="4509B44B" w14:textId="62579281" w:rsidR="00AD3942" w:rsidRPr="008C3655" w:rsidRDefault="00A36800" w:rsidP="00290D75">
            <w:pPr>
              <w:spacing w:after="120"/>
              <w:rPr>
                <w:rFonts w:asciiTheme="minorHAnsi" w:hAnsiTheme="minorHAnsi" w:cstheme="minorHAnsi"/>
                <w:color w:val="000000" w:themeColor="text1"/>
              </w:rPr>
            </w:pPr>
            <w:r w:rsidRPr="00A36800">
              <w:rPr>
                <w:rFonts w:asciiTheme="minorHAnsi" w:hAnsiTheme="minorHAnsi" w:cstheme="minorHAnsi"/>
                <w:color w:val="000000" w:themeColor="text1"/>
              </w:rPr>
              <w:t>Champion the profession by providing veterinary professionals with the knowledge, resources, and community that empower them to deliver exceptional care, sustain fulfilling careers, and achieve the best outcomes for animals and their owners</w:t>
            </w:r>
            <w:r w:rsidR="00AD3942" w:rsidRPr="008C3655">
              <w:rPr>
                <w:rFonts w:asciiTheme="minorHAnsi" w:hAnsiTheme="minorHAnsi" w:cstheme="minorHAnsi"/>
                <w:color w:val="000000" w:themeColor="text1"/>
              </w:rPr>
              <w:t>.</w:t>
            </w:r>
          </w:p>
          <w:p w14:paraId="205683DB" w14:textId="77777777" w:rsidR="00AD3942" w:rsidRPr="008C3655" w:rsidRDefault="00AD3942" w:rsidP="00CF45B8">
            <w:pPr>
              <w:rPr>
                <w:rFonts w:ascii="Calibri" w:hAnsi="Calibri" w:cs="Calibri"/>
                <w:color w:val="000000" w:themeColor="text1"/>
                <w:szCs w:val="22"/>
              </w:rPr>
            </w:pPr>
          </w:p>
        </w:tc>
      </w:tr>
    </w:tbl>
    <w:p w14:paraId="73C43C28" w14:textId="77777777" w:rsidR="00AD3942" w:rsidRPr="008C3655" w:rsidRDefault="00AD3942">
      <w:pPr>
        <w:rPr>
          <w:rFonts w:ascii="Calibri" w:hAnsi="Calibri" w:cs="Calibri"/>
          <w:color w:val="000000" w:themeColor="text1"/>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1672CF" w:rsidRPr="008C3655" w14:paraId="241DB2A8" w14:textId="77777777" w:rsidTr="00261F98">
        <w:tc>
          <w:tcPr>
            <w:tcW w:w="8928" w:type="dxa"/>
          </w:tcPr>
          <w:p w14:paraId="6D16B925" w14:textId="77777777" w:rsidR="006B75B5" w:rsidRPr="008C3655" w:rsidRDefault="001672CF" w:rsidP="00290D75">
            <w:pPr>
              <w:spacing w:after="120"/>
              <w:rPr>
                <w:rFonts w:ascii="Calibri" w:hAnsi="Calibri" w:cs="Calibri"/>
                <w:b/>
                <w:bCs/>
                <w:color w:val="000000" w:themeColor="text1"/>
                <w:szCs w:val="22"/>
              </w:rPr>
            </w:pPr>
            <w:bookmarkStart w:id="0" w:name="_Hlk118807047"/>
            <w:r w:rsidRPr="008C3655">
              <w:rPr>
                <w:rFonts w:ascii="Calibri" w:hAnsi="Calibri" w:cs="Calibri"/>
                <w:b/>
                <w:bCs/>
                <w:color w:val="000000" w:themeColor="text1"/>
                <w:szCs w:val="22"/>
              </w:rPr>
              <w:t xml:space="preserve">Job Purpose (including how the role relates to BSAVA’s organisational purpose): </w:t>
            </w:r>
          </w:p>
          <w:p w14:paraId="55621EC2" w14:textId="25B24469" w:rsidR="008A1851" w:rsidRPr="008A1851" w:rsidRDefault="008A1851" w:rsidP="00290D75">
            <w:pPr>
              <w:spacing w:after="120"/>
              <w:rPr>
                <w:rFonts w:ascii="Calibri" w:hAnsi="Calibri" w:cs="Calibri"/>
                <w:color w:val="000000" w:themeColor="text1"/>
                <w:szCs w:val="22"/>
              </w:rPr>
            </w:pPr>
            <w:r w:rsidRPr="008A1851">
              <w:rPr>
                <w:rFonts w:ascii="Calibri" w:hAnsi="Calibri" w:cs="Calibri"/>
                <w:color w:val="000000" w:themeColor="text1"/>
                <w:szCs w:val="22"/>
              </w:rPr>
              <w:t xml:space="preserve">To support the recruitment, retention and engagement of BSAVA members by delivering high-quality member services, communications, administration and engagement activities, while maintaining accurate membership data and providing </w:t>
            </w:r>
            <w:r w:rsidR="00950C30">
              <w:rPr>
                <w:rFonts w:ascii="Calibri" w:hAnsi="Calibri" w:cs="Calibri"/>
                <w:color w:val="000000" w:themeColor="text1"/>
                <w:szCs w:val="22"/>
              </w:rPr>
              <w:t xml:space="preserve">data </w:t>
            </w:r>
            <w:r w:rsidRPr="008A1851">
              <w:rPr>
                <w:rFonts w:ascii="Calibri" w:hAnsi="Calibri" w:cs="Calibri"/>
                <w:color w:val="000000" w:themeColor="text1"/>
                <w:szCs w:val="22"/>
              </w:rPr>
              <w:t>insight</w:t>
            </w:r>
            <w:r w:rsidR="00950C30">
              <w:rPr>
                <w:rFonts w:ascii="Calibri" w:hAnsi="Calibri" w:cs="Calibri"/>
                <w:color w:val="000000" w:themeColor="text1"/>
                <w:szCs w:val="22"/>
              </w:rPr>
              <w:t>s</w:t>
            </w:r>
            <w:r w:rsidRPr="008A1851">
              <w:rPr>
                <w:rFonts w:ascii="Calibri" w:hAnsi="Calibri" w:cs="Calibri"/>
                <w:color w:val="000000" w:themeColor="text1"/>
                <w:szCs w:val="22"/>
              </w:rPr>
              <w:t xml:space="preserve"> to help shape member-focused services and initiatives.</w:t>
            </w:r>
          </w:p>
          <w:p w14:paraId="09A1ED6A" w14:textId="33A848FF" w:rsidR="001672CF" w:rsidRPr="008C3655" w:rsidRDefault="001672CF" w:rsidP="008A1851">
            <w:pPr>
              <w:rPr>
                <w:rFonts w:ascii="Calibri" w:hAnsi="Calibri" w:cs="Calibri"/>
                <w:color w:val="000000" w:themeColor="text1"/>
                <w:szCs w:val="22"/>
              </w:rPr>
            </w:pPr>
          </w:p>
        </w:tc>
      </w:tr>
      <w:bookmarkEnd w:id="0"/>
    </w:tbl>
    <w:p w14:paraId="36B091E0" w14:textId="77777777" w:rsidR="003960A1" w:rsidRPr="008C3655" w:rsidRDefault="003960A1">
      <w:pPr>
        <w:rPr>
          <w:rFonts w:ascii="Calibri" w:hAnsi="Calibri" w:cs="Calibri"/>
          <w:color w:val="000000" w:themeColor="text1"/>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1672CF" w:rsidRPr="008C3655" w14:paraId="7A8D5EDD" w14:textId="77777777" w:rsidTr="00261F98">
        <w:tc>
          <w:tcPr>
            <w:tcW w:w="8928" w:type="dxa"/>
          </w:tcPr>
          <w:p w14:paraId="19707DEF" w14:textId="77777777" w:rsidR="00995D9E" w:rsidRPr="008C3655" w:rsidRDefault="00640562" w:rsidP="00031FFA">
            <w:pPr>
              <w:spacing w:after="120"/>
              <w:rPr>
                <w:rFonts w:ascii="Calibri" w:hAnsi="Calibri" w:cs="Calibri"/>
                <w:b/>
                <w:bCs/>
                <w:color w:val="000000" w:themeColor="text1"/>
                <w:szCs w:val="22"/>
              </w:rPr>
            </w:pPr>
            <w:r w:rsidRPr="008C3655">
              <w:rPr>
                <w:rFonts w:ascii="Calibri" w:hAnsi="Calibri" w:cs="Calibri"/>
                <w:b/>
                <w:bCs/>
                <w:color w:val="000000" w:themeColor="text1"/>
                <w:szCs w:val="22"/>
              </w:rPr>
              <w:t xml:space="preserve">As BSAVA staff, we all have a responsibility to uphold the Association’s </w:t>
            </w:r>
            <w:r w:rsidR="00940729" w:rsidRPr="008C3655">
              <w:rPr>
                <w:rFonts w:ascii="Calibri" w:hAnsi="Calibri" w:cs="Calibri"/>
                <w:b/>
                <w:bCs/>
                <w:color w:val="000000" w:themeColor="text1"/>
                <w:szCs w:val="22"/>
              </w:rPr>
              <w:t>v</w:t>
            </w:r>
            <w:r w:rsidR="001672CF" w:rsidRPr="008C3655">
              <w:rPr>
                <w:rFonts w:ascii="Calibri" w:hAnsi="Calibri" w:cs="Calibri"/>
                <w:b/>
                <w:bCs/>
                <w:color w:val="000000" w:themeColor="text1"/>
                <w:szCs w:val="22"/>
              </w:rPr>
              <w:t>alues</w:t>
            </w:r>
            <w:r w:rsidR="00995D9E" w:rsidRPr="008C3655">
              <w:rPr>
                <w:rFonts w:ascii="Calibri" w:hAnsi="Calibri" w:cs="Calibri"/>
                <w:b/>
                <w:bCs/>
                <w:color w:val="000000" w:themeColor="text1"/>
                <w:szCs w:val="22"/>
              </w:rPr>
              <w:t>.  We expect all staff to always maintain and promote our values, which are to:</w:t>
            </w:r>
          </w:p>
          <w:p w14:paraId="2253AA0C" w14:textId="1B7515A2" w:rsidR="00D87FDF" w:rsidRPr="008C3655" w:rsidRDefault="00940729" w:rsidP="00031FFA">
            <w:pPr>
              <w:numPr>
                <w:ilvl w:val="0"/>
                <w:numId w:val="5"/>
              </w:numPr>
              <w:spacing w:after="60"/>
              <w:ind w:left="714" w:hanging="357"/>
              <w:rPr>
                <w:rFonts w:ascii="Calibri" w:hAnsi="Calibri" w:cs="Calibri"/>
                <w:color w:val="000000" w:themeColor="text1"/>
                <w:szCs w:val="22"/>
              </w:rPr>
            </w:pPr>
            <w:r w:rsidRPr="008C3655">
              <w:rPr>
                <w:rFonts w:ascii="Calibri" w:hAnsi="Calibri" w:cs="Calibri"/>
                <w:color w:val="000000" w:themeColor="text1"/>
                <w:szCs w:val="22"/>
              </w:rPr>
              <w:t>N</w:t>
            </w:r>
            <w:r w:rsidR="00D87FDF" w:rsidRPr="008C3655">
              <w:rPr>
                <w:rFonts w:ascii="Calibri" w:hAnsi="Calibri" w:cs="Calibri"/>
                <w:color w:val="000000" w:themeColor="text1"/>
                <w:szCs w:val="22"/>
              </w:rPr>
              <w:t>urture and support our communities</w:t>
            </w:r>
          </w:p>
          <w:p w14:paraId="7EAF4581" w14:textId="01DBCF19" w:rsidR="00D87FDF" w:rsidRPr="008C3655" w:rsidRDefault="00940729" w:rsidP="00031FFA">
            <w:pPr>
              <w:numPr>
                <w:ilvl w:val="0"/>
                <w:numId w:val="5"/>
              </w:numPr>
              <w:spacing w:after="60"/>
              <w:ind w:left="714" w:hanging="357"/>
              <w:rPr>
                <w:rFonts w:ascii="Calibri" w:hAnsi="Calibri" w:cs="Calibri"/>
                <w:color w:val="000000" w:themeColor="text1"/>
                <w:szCs w:val="22"/>
              </w:rPr>
            </w:pPr>
            <w:r w:rsidRPr="008C3655">
              <w:rPr>
                <w:rFonts w:ascii="Calibri" w:hAnsi="Calibri" w:cs="Calibri"/>
                <w:color w:val="000000" w:themeColor="text1"/>
                <w:szCs w:val="22"/>
              </w:rPr>
              <w:t>A</w:t>
            </w:r>
            <w:r w:rsidR="00D87FDF" w:rsidRPr="008C3655">
              <w:rPr>
                <w:rFonts w:ascii="Calibri" w:hAnsi="Calibri" w:cs="Calibri"/>
                <w:color w:val="000000" w:themeColor="text1"/>
                <w:szCs w:val="22"/>
              </w:rPr>
              <w:t>im for excellence in all that we do</w:t>
            </w:r>
          </w:p>
          <w:p w14:paraId="250A5A14" w14:textId="4F473A35" w:rsidR="00D87FDF" w:rsidRPr="008C3655" w:rsidRDefault="00940729" w:rsidP="00031FFA">
            <w:pPr>
              <w:numPr>
                <w:ilvl w:val="0"/>
                <w:numId w:val="5"/>
              </w:numPr>
              <w:spacing w:after="60"/>
              <w:ind w:left="714" w:hanging="357"/>
              <w:rPr>
                <w:rFonts w:ascii="Calibri" w:hAnsi="Calibri" w:cs="Calibri"/>
                <w:color w:val="000000" w:themeColor="text1"/>
                <w:szCs w:val="22"/>
              </w:rPr>
            </w:pPr>
            <w:r w:rsidRPr="008C3655">
              <w:rPr>
                <w:rFonts w:ascii="Calibri" w:hAnsi="Calibri" w:cs="Calibri"/>
                <w:color w:val="000000" w:themeColor="text1"/>
                <w:szCs w:val="22"/>
              </w:rPr>
              <w:t>S</w:t>
            </w:r>
            <w:r w:rsidR="00D87FDF" w:rsidRPr="008C3655">
              <w:rPr>
                <w:rFonts w:ascii="Calibri" w:hAnsi="Calibri" w:cs="Calibri"/>
                <w:color w:val="000000" w:themeColor="text1"/>
                <w:szCs w:val="22"/>
              </w:rPr>
              <w:t>trive to be bold and innovative</w:t>
            </w:r>
          </w:p>
          <w:p w14:paraId="192E809E" w14:textId="7E3F455B" w:rsidR="00D87FDF" w:rsidRPr="008C3655" w:rsidRDefault="00940729" w:rsidP="00031FFA">
            <w:pPr>
              <w:numPr>
                <w:ilvl w:val="0"/>
                <w:numId w:val="5"/>
              </w:numPr>
              <w:spacing w:after="60"/>
              <w:ind w:left="714" w:hanging="357"/>
              <w:rPr>
                <w:rFonts w:ascii="Calibri" w:hAnsi="Calibri" w:cs="Calibri"/>
                <w:color w:val="000000" w:themeColor="text1"/>
                <w:szCs w:val="22"/>
              </w:rPr>
            </w:pPr>
            <w:r w:rsidRPr="008C3655">
              <w:rPr>
                <w:rFonts w:ascii="Calibri" w:hAnsi="Calibri" w:cs="Calibri"/>
                <w:color w:val="000000" w:themeColor="text1"/>
                <w:szCs w:val="22"/>
              </w:rPr>
              <w:t xml:space="preserve">Be </w:t>
            </w:r>
            <w:r w:rsidR="00D87FDF" w:rsidRPr="008C3655">
              <w:rPr>
                <w:rFonts w:ascii="Calibri" w:hAnsi="Calibri" w:cs="Calibri"/>
                <w:color w:val="000000" w:themeColor="text1"/>
                <w:szCs w:val="22"/>
              </w:rPr>
              <w:t>accountable and trustworthy</w:t>
            </w:r>
          </w:p>
          <w:p w14:paraId="2808EE96" w14:textId="2C2FBDDE" w:rsidR="00D87FDF" w:rsidRPr="008C3655" w:rsidRDefault="00940729" w:rsidP="00031FFA">
            <w:pPr>
              <w:numPr>
                <w:ilvl w:val="0"/>
                <w:numId w:val="5"/>
              </w:numPr>
              <w:spacing w:after="60"/>
              <w:ind w:left="714" w:hanging="357"/>
              <w:rPr>
                <w:rFonts w:ascii="Calibri" w:hAnsi="Calibri" w:cs="Calibri"/>
                <w:color w:val="000000" w:themeColor="text1"/>
                <w:szCs w:val="22"/>
              </w:rPr>
            </w:pPr>
            <w:r w:rsidRPr="008C3655">
              <w:rPr>
                <w:rFonts w:ascii="Calibri" w:hAnsi="Calibri" w:cs="Calibri"/>
                <w:color w:val="000000" w:themeColor="text1"/>
                <w:szCs w:val="22"/>
              </w:rPr>
              <w:t xml:space="preserve">Be </w:t>
            </w:r>
            <w:r w:rsidR="00D87FDF" w:rsidRPr="008C3655">
              <w:rPr>
                <w:rFonts w:ascii="Calibri" w:hAnsi="Calibri" w:cs="Calibri"/>
                <w:color w:val="000000" w:themeColor="text1"/>
                <w:szCs w:val="22"/>
              </w:rPr>
              <w:t>rigorous and evidence led</w:t>
            </w:r>
          </w:p>
          <w:p w14:paraId="4F0B2B6A" w14:textId="77777777" w:rsidR="001672CF" w:rsidRPr="008C3655" w:rsidRDefault="001672CF" w:rsidP="00261F98">
            <w:pPr>
              <w:rPr>
                <w:rFonts w:ascii="Calibri" w:hAnsi="Calibri" w:cs="Calibri"/>
                <w:color w:val="000000" w:themeColor="text1"/>
                <w:szCs w:val="22"/>
              </w:rPr>
            </w:pPr>
          </w:p>
        </w:tc>
      </w:tr>
    </w:tbl>
    <w:p w14:paraId="70D39AB9" w14:textId="77777777" w:rsidR="000777D3" w:rsidRPr="008C3655" w:rsidRDefault="000777D3">
      <w:pPr>
        <w:rPr>
          <w:rFonts w:ascii="Calibri" w:hAnsi="Calibri" w:cs="Calibri"/>
          <w:color w:val="000000" w:themeColor="text1"/>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0777D3" w:rsidRPr="008C3655" w14:paraId="00104994" w14:textId="77777777">
        <w:tc>
          <w:tcPr>
            <w:tcW w:w="8928" w:type="dxa"/>
          </w:tcPr>
          <w:p w14:paraId="00E3AB90" w14:textId="77777777" w:rsidR="000777D3" w:rsidRPr="008C3655" w:rsidRDefault="000777D3" w:rsidP="00031FFA">
            <w:pPr>
              <w:spacing w:after="120"/>
              <w:rPr>
                <w:rFonts w:ascii="Calibri" w:hAnsi="Calibri" w:cs="Calibri"/>
                <w:color w:val="000000" w:themeColor="text1"/>
                <w:szCs w:val="22"/>
              </w:rPr>
            </w:pPr>
            <w:r w:rsidRPr="008C3655">
              <w:rPr>
                <w:rFonts w:ascii="Calibri" w:hAnsi="Calibri" w:cs="Calibri"/>
                <w:b/>
                <w:bCs/>
                <w:color w:val="000000" w:themeColor="text1"/>
                <w:szCs w:val="22"/>
              </w:rPr>
              <w:t xml:space="preserve">Staff management responsibility: </w:t>
            </w:r>
          </w:p>
          <w:p w14:paraId="39396CA2" w14:textId="24212EE8" w:rsidR="000777D3" w:rsidRPr="008C3655" w:rsidRDefault="00DC61E9" w:rsidP="00031FFA">
            <w:pPr>
              <w:pStyle w:val="BodyText"/>
              <w:spacing w:after="120"/>
              <w:rPr>
                <w:rFonts w:ascii="Calibri" w:hAnsi="Calibri" w:cs="Calibri"/>
                <w:i w:val="0"/>
                <w:iCs w:val="0"/>
                <w:color w:val="000000" w:themeColor="text1"/>
                <w:szCs w:val="22"/>
              </w:rPr>
            </w:pPr>
            <w:r w:rsidRPr="008C3655">
              <w:rPr>
                <w:rFonts w:ascii="Calibri" w:hAnsi="Calibri" w:cs="Calibri"/>
                <w:i w:val="0"/>
                <w:iCs w:val="0"/>
                <w:color w:val="000000" w:themeColor="text1"/>
                <w:szCs w:val="22"/>
              </w:rPr>
              <w:t>None.</w:t>
            </w:r>
          </w:p>
          <w:p w14:paraId="60F3B269" w14:textId="77777777" w:rsidR="000777D3" w:rsidRPr="008C3655" w:rsidRDefault="000777D3" w:rsidP="002E1E50">
            <w:pPr>
              <w:pStyle w:val="BodyText"/>
              <w:rPr>
                <w:rFonts w:ascii="Calibri" w:hAnsi="Calibri" w:cs="Calibri"/>
                <w:color w:val="000000" w:themeColor="text1"/>
                <w:szCs w:val="22"/>
              </w:rPr>
            </w:pPr>
          </w:p>
        </w:tc>
      </w:tr>
    </w:tbl>
    <w:p w14:paraId="0BE367AB" w14:textId="77777777" w:rsidR="000777D3" w:rsidRPr="008C3655" w:rsidRDefault="000777D3">
      <w:pPr>
        <w:rPr>
          <w:rFonts w:ascii="Calibri" w:hAnsi="Calibri" w:cs="Calibri"/>
          <w:color w:val="000000" w:themeColor="text1"/>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0777D3" w:rsidRPr="008C3655" w14:paraId="096DDFEF" w14:textId="77777777">
        <w:tc>
          <w:tcPr>
            <w:tcW w:w="8928" w:type="dxa"/>
          </w:tcPr>
          <w:p w14:paraId="2E0CC7BE" w14:textId="77777777" w:rsidR="000777D3" w:rsidRPr="008C3655" w:rsidRDefault="000777D3" w:rsidP="00031FFA">
            <w:pPr>
              <w:spacing w:after="120"/>
              <w:rPr>
                <w:rFonts w:ascii="Calibri" w:hAnsi="Calibri" w:cs="Calibri"/>
                <w:b/>
                <w:bCs/>
                <w:color w:val="000000" w:themeColor="text1"/>
                <w:szCs w:val="22"/>
              </w:rPr>
            </w:pPr>
            <w:r w:rsidRPr="008C3655">
              <w:rPr>
                <w:rFonts w:ascii="Calibri" w:hAnsi="Calibri" w:cs="Calibri"/>
                <w:b/>
                <w:bCs/>
                <w:color w:val="000000" w:themeColor="text1"/>
                <w:szCs w:val="22"/>
              </w:rPr>
              <w:t>Special conditions:</w:t>
            </w:r>
          </w:p>
          <w:p w14:paraId="2DCC1F7C" w14:textId="77777777" w:rsidR="000777D3" w:rsidRDefault="00874F36" w:rsidP="00031FFA">
            <w:pPr>
              <w:spacing w:after="120"/>
              <w:jc w:val="both"/>
              <w:rPr>
                <w:rFonts w:ascii="Calibri" w:hAnsi="Calibri" w:cs="Calibri"/>
                <w:color w:val="000000" w:themeColor="text1"/>
                <w:szCs w:val="22"/>
              </w:rPr>
            </w:pPr>
            <w:r w:rsidRPr="008C3655">
              <w:rPr>
                <w:rFonts w:ascii="Calibri" w:hAnsi="Calibri" w:cs="Calibri"/>
                <w:color w:val="000000" w:themeColor="text1"/>
                <w:szCs w:val="22"/>
              </w:rPr>
              <w:t>Your work location will be outlined in your employment contract. You will be required to attend the office or any other location</w:t>
            </w:r>
            <w:r w:rsidR="00DC61E9" w:rsidRPr="008C3655">
              <w:rPr>
                <w:rFonts w:ascii="Calibri" w:hAnsi="Calibri" w:cs="Calibri"/>
                <w:color w:val="000000" w:themeColor="text1"/>
                <w:szCs w:val="22"/>
              </w:rPr>
              <w:t>(s) as necessary</w:t>
            </w:r>
            <w:r w:rsidRPr="008C3655">
              <w:rPr>
                <w:rFonts w:ascii="Calibri" w:hAnsi="Calibri" w:cs="Calibri"/>
                <w:color w:val="000000" w:themeColor="text1"/>
                <w:szCs w:val="22"/>
              </w:rPr>
              <w:t xml:space="preserve"> for meetings, to receive training and </w:t>
            </w:r>
            <w:r w:rsidR="00CA1E0F" w:rsidRPr="02521A37">
              <w:rPr>
                <w:rFonts w:ascii="Calibri" w:hAnsi="Calibri" w:cs="Calibri"/>
              </w:rPr>
              <w:t>onsite for BSAVA events</w:t>
            </w:r>
            <w:r w:rsidR="00CA1E0F">
              <w:rPr>
                <w:rFonts w:ascii="Calibri" w:hAnsi="Calibri" w:cs="Calibri"/>
              </w:rPr>
              <w:t>, as applicable</w:t>
            </w:r>
            <w:r w:rsidRPr="008C3655">
              <w:rPr>
                <w:rFonts w:ascii="Calibri" w:hAnsi="Calibri" w:cs="Calibri"/>
                <w:color w:val="000000" w:themeColor="text1"/>
                <w:szCs w:val="22"/>
              </w:rPr>
              <w:t>.</w:t>
            </w:r>
            <w:r w:rsidR="00BC2129">
              <w:rPr>
                <w:rFonts w:ascii="Calibri" w:hAnsi="Calibri" w:cs="Calibri"/>
                <w:color w:val="000000" w:themeColor="text1"/>
                <w:szCs w:val="22"/>
              </w:rPr>
              <w:t xml:space="preserve"> </w:t>
            </w:r>
          </w:p>
          <w:p w14:paraId="274E7F14" w14:textId="7E3EB3CB" w:rsidR="00290D75" w:rsidRPr="008C3655" w:rsidRDefault="00290D75" w:rsidP="00CC1508">
            <w:pPr>
              <w:jc w:val="both"/>
              <w:rPr>
                <w:rFonts w:ascii="Calibri" w:hAnsi="Calibri" w:cs="Calibri"/>
                <w:color w:val="000000" w:themeColor="text1"/>
                <w:szCs w:val="22"/>
              </w:rPr>
            </w:pPr>
          </w:p>
        </w:tc>
      </w:tr>
    </w:tbl>
    <w:p w14:paraId="57349A1B" w14:textId="7221C5E6" w:rsidR="000777D3" w:rsidRPr="008C3655" w:rsidRDefault="000777D3">
      <w:pPr>
        <w:rPr>
          <w:rFonts w:ascii="Calibri" w:hAnsi="Calibri" w:cs="Calibri"/>
          <w:color w:val="000000" w:themeColor="text1"/>
          <w:szCs w:val="22"/>
        </w:rPr>
      </w:pPr>
    </w:p>
    <w:p w14:paraId="1A29304A" w14:textId="77777777" w:rsidR="0075160D" w:rsidRPr="008C3655" w:rsidRDefault="0075160D">
      <w:pPr>
        <w:rPr>
          <w:rFonts w:ascii="Calibri" w:hAnsi="Calibri" w:cs="Calibri"/>
          <w:color w:val="000000" w:themeColor="text1"/>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0777D3" w:rsidRPr="008C3655" w14:paraId="0BB6B78C" w14:textId="77777777">
        <w:tc>
          <w:tcPr>
            <w:tcW w:w="8928" w:type="dxa"/>
          </w:tcPr>
          <w:p w14:paraId="1808E630" w14:textId="77777777" w:rsidR="000777D3" w:rsidRPr="008C3655" w:rsidRDefault="000777D3">
            <w:pPr>
              <w:rPr>
                <w:rFonts w:ascii="Calibri" w:hAnsi="Calibri" w:cs="Calibri"/>
                <w:b/>
                <w:bCs/>
                <w:color w:val="000000" w:themeColor="text1"/>
                <w:szCs w:val="22"/>
              </w:rPr>
            </w:pPr>
            <w:r w:rsidRPr="008C3655">
              <w:rPr>
                <w:rFonts w:ascii="Calibri" w:hAnsi="Calibri" w:cs="Calibri"/>
                <w:b/>
                <w:bCs/>
                <w:color w:val="000000" w:themeColor="text1"/>
                <w:szCs w:val="22"/>
              </w:rPr>
              <w:lastRenderedPageBreak/>
              <w:t>Main duties and responsibilities:</w:t>
            </w:r>
          </w:p>
          <w:p w14:paraId="2DB2E9D0" w14:textId="77777777" w:rsidR="000777D3" w:rsidRPr="008C3655" w:rsidRDefault="000777D3">
            <w:pPr>
              <w:rPr>
                <w:rFonts w:ascii="Calibri" w:hAnsi="Calibri" w:cs="Calibri"/>
                <w:i/>
                <w:iCs/>
                <w:color w:val="000000" w:themeColor="text1"/>
                <w:szCs w:val="22"/>
              </w:rPr>
            </w:pPr>
          </w:p>
          <w:p w14:paraId="603AD30C" w14:textId="7C68FFF2" w:rsidR="00FB0EC7" w:rsidRPr="008C3655" w:rsidRDefault="00FB0EC7" w:rsidP="00031FFA">
            <w:pPr>
              <w:spacing w:after="120"/>
              <w:rPr>
                <w:rFonts w:ascii="Calibri" w:hAnsi="Calibri" w:cs="Calibri"/>
                <w:b/>
                <w:bCs/>
                <w:color w:val="000000" w:themeColor="text1"/>
                <w:szCs w:val="22"/>
              </w:rPr>
            </w:pPr>
            <w:r w:rsidRPr="008C3655">
              <w:rPr>
                <w:rFonts w:ascii="Calibri" w:hAnsi="Calibri" w:cs="Calibri"/>
                <w:b/>
                <w:bCs/>
                <w:color w:val="000000" w:themeColor="text1"/>
                <w:szCs w:val="22"/>
              </w:rPr>
              <w:t xml:space="preserve">Membership / customer services </w:t>
            </w:r>
          </w:p>
          <w:p w14:paraId="4BBF537E" w14:textId="58C9FD23" w:rsidR="00FB0EC7" w:rsidRPr="008C3655" w:rsidRDefault="00FB0EC7" w:rsidP="00031FFA">
            <w:pPr>
              <w:numPr>
                <w:ilvl w:val="0"/>
                <w:numId w:val="7"/>
              </w:numPr>
              <w:spacing w:after="60"/>
              <w:ind w:left="357" w:hanging="357"/>
              <w:rPr>
                <w:rFonts w:ascii="Calibri" w:hAnsi="Calibri" w:cs="Calibri"/>
                <w:iCs/>
                <w:color w:val="000000" w:themeColor="text1"/>
                <w:szCs w:val="22"/>
              </w:rPr>
            </w:pPr>
            <w:r w:rsidRPr="008C3655">
              <w:rPr>
                <w:rFonts w:ascii="Calibri" w:hAnsi="Calibri" w:cs="Calibri"/>
                <w:iCs/>
                <w:color w:val="000000" w:themeColor="text1"/>
                <w:szCs w:val="22"/>
              </w:rPr>
              <w:t>Handle</w:t>
            </w:r>
            <w:r w:rsidR="001B45F4">
              <w:rPr>
                <w:rFonts w:ascii="Calibri" w:hAnsi="Calibri" w:cs="Calibri"/>
                <w:iCs/>
                <w:color w:val="000000" w:themeColor="text1"/>
                <w:szCs w:val="22"/>
              </w:rPr>
              <w:t xml:space="preserve"> </w:t>
            </w:r>
            <w:r w:rsidR="001B45F4" w:rsidRPr="001B45F4">
              <w:rPr>
                <w:rFonts w:ascii="Calibri" w:hAnsi="Calibri" w:cs="Calibri"/>
                <w:iCs/>
                <w:color w:val="000000" w:themeColor="text1"/>
                <w:szCs w:val="22"/>
                <w:lang w:val="en-US"/>
              </w:rPr>
              <w:t>member, customer and prospective member enquiries</w:t>
            </w:r>
            <w:r w:rsidRPr="008C3655">
              <w:rPr>
                <w:rFonts w:ascii="Calibri" w:hAnsi="Calibri" w:cs="Calibri"/>
                <w:iCs/>
                <w:color w:val="000000" w:themeColor="text1"/>
                <w:szCs w:val="22"/>
              </w:rPr>
              <w:t xml:space="preserve">, ensuring an excellent service. </w:t>
            </w:r>
          </w:p>
          <w:p w14:paraId="6B6FE0C2" w14:textId="057C38BF" w:rsidR="00F309B4" w:rsidRPr="00F309B4" w:rsidRDefault="00FB0EC7" w:rsidP="00031FFA">
            <w:pPr>
              <w:numPr>
                <w:ilvl w:val="0"/>
                <w:numId w:val="7"/>
              </w:numPr>
              <w:spacing w:after="60"/>
              <w:ind w:left="357" w:hanging="357"/>
              <w:rPr>
                <w:rFonts w:ascii="Calibri" w:hAnsi="Calibri" w:cs="Calibri"/>
                <w:iCs/>
                <w:color w:val="000000" w:themeColor="text1"/>
                <w:szCs w:val="22"/>
              </w:rPr>
            </w:pPr>
            <w:r w:rsidRPr="008C3655">
              <w:rPr>
                <w:rFonts w:ascii="Calibri" w:hAnsi="Calibri" w:cs="Calibri"/>
                <w:iCs/>
                <w:color w:val="000000" w:themeColor="text1"/>
                <w:szCs w:val="22"/>
              </w:rPr>
              <w:t xml:space="preserve">Process membership applications, renewals and </w:t>
            </w:r>
            <w:r w:rsidR="00F309B4">
              <w:rPr>
                <w:rFonts w:ascii="Calibri" w:hAnsi="Calibri" w:cs="Calibri"/>
                <w:iCs/>
                <w:color w:val="000000" w:themeColor="text1"/>
                <w:szCs w:val="22"/>
              </w:rPr>
              <w:t>cancellations</w:t>
            </w:r>
            <w:r w:rsidR="00F309B4" w:rsidRPr="008C3655">
              <w:rPr>
                <w:rFonts w:ascii="Calibri" w:hAnsi="Calibri" w:cs="Calibri"/>
                <w:iCs/>
                <w:color w:val="000000" w:themeColor="text1"/>
                <w:szCs w:val="22"/>
              </w:rPr>
              <w:t xml:space="preserve"> </w:t>
            </w:r>
            <w:r w:rsidRPr="008C3655">
              <w:rPr>
                <w:rFonts w:ascii="Calibri" w:hAnsi="Calibri" w:cs="Calibri"/>
                <w:iCs/>
                <w:color w:val="000000" w:themeColor="text1"/>
                <w:szCs w:val="22"/>
              </w:rPr>
              <w:t>using the CRM database</w:t>
            </w:r>
            <w:r w:rsidR="00F309B4">
              <w:rPr>
                <w:rFonts w:ascii="Calibri" w:hAnsi="Calibri" w:cs="Calibri"/>
                <w:iCs/>
                <w:color w:val="000000" w:themeColor="text1"/>
                <w:szCs w:val="22"/>
              </w:rPr>
              <w:t>.</w:t>
            </w:r>
          </w:p>
          <w:p w14:paraId="05F2E457" w14:textId="584AA126" w:rsidR="00FB0EC7" w:rsidRDefault="00F309B4" w:rsidP="00031FFA">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Maintain accurate CRM records</w:t>
            </w:r>
            <w:r w:rsidR="00186449">
              <w:rPr>
                <w:rFonts w:ascii="Calibri" w:hAnsi="Calibri" w:cs="Calibri"/>
                <w:iCs/>
                <w:color w:val="000000" w:themeColor="text1"/>
                <w:szCs w:val="22"/>
              </w:rPr>
              <w:t xml:space="preserve"> (data cleaning)</w:t>
            </w:r>
            <w:r>
              <w:rPr>
                <w:rFonts w:ascii="Calibri" w:hAnsi="Calibri" w:cs="Calibri"/>
                <w:iCs/>
                <w:color w:val="000000" w:themeColor="text1"/>
                <w:szCs w:val="22"/>
              </w:rPr>
              <w:t>.</w:t>
            </w:r>
          </w:p>
          <w:p w14:paraId="30567FA2" w14:textId="77777777" w:rsidR="00977ABE" w:rsidRPr="00977ABE" w:rsidRDefault="00977ABE" w:rsidP="00031FFA">
            <w:pPr>
              <w:numPr>
                <w:ilvl w:val="0"/>
                <w:numId w:val="7"/>
              </w:numPr>
              <w:spacing w:after="60"/>
              <w:ind w:left="357" w:hanging="357"/>
              <w:rPr>
                <w:rFonts w:ascii="Calibri" w:hAnsi="Calibri" w:cs="Calibri"/>
                <w:b/>
                <w:bCs/>
                <w:iCs/>
                <w:color w:val="000000" w:themeColor="text1"/>
                <w:szCs w:val="22"/>
              </w:rPr>
            </w:pPr>
            <w:r w:rsidRPr="00977ABE">
              <w:rPr>
                <w:rFonts w:ascii="Calibri" w:hAnsi="Calibri" w:cs="Calibri"/>
                <w:iCs/>
                <w:color w:val="000000" w:themeColor="text1"/>
                <w:szCs w:val="22"/>
              </w:rPr>
              <w:t>Process</w:t>
            </w:r>
            <w:r w:rsidR="00FB0EC7" w:rsidRPr="00977ABE">
              <w:rPr>
                <w:rFonts w:ascii="Calibri" w:hAnsi="Calibri" w:cs="Calibri"/>
                <w:iCs/>
                <w:color w:val="000000" w:themeColor="text1"/>
                <w:szCs w:val="22"/>
              </w:rPr>
              <w:t xml:space="preserve"> payments</w:t>
            </w:r>
            <w:r w:rsidR="004434EB" w:rsidRPr="00977ABE">
              <w:rPr>
                <w:rFonts w:ascii="Calibri" w:hAnsi="Calibri" w:cs="Calibri"/>
                <w:iCs/>
                <w:color w:val="000000" w:themeColor="text1"/>
                <w:szCs w:val="22"/>
              </w:rPr>
              <w:t xml:space="preserve"> and invoices</w:t>
            </w:r>
            <w:r w:rsidRPr="00977ABE">
              <w:rPr>
                <w:rFonts w:ascii="Calibri" w:hAnsi="Calibri" w:cs="Calibri"/>
                <w:iCs/>
                <w:color w:val="000000" w:themeColor="text1"/>
                <w:szCs w:val="22"/>
              </w:rPr>
              <w:t xml:space="preserve"> accurately</w:t>
            </w:r>
            <w:r w:rsidR="004434EB" w:rsidRPr="00977ABE">
              <w:rPr>
                <w:rFonts w:ascii="Calibri" w:hAnsi="Calibri" w:cs="Calibri"/>
                <w:iCs/>
                <w:color w:val="000000" w:themeColor="text1"/>
                <w:szCs w:val="22"/>
              </w:rPr>
              <w:t xml:space="preserve">, </w:t>
            </w:r>
            <w:r w:rsidRPr="00977ABE">
              <w:rPr>
                <w:rFonts w:ascii="Calibri" w:hAnsi="Calibri" w:cs="Calibri"/>
                <w:iCs/>
                <w:color w:val="000000" w:themeColor="text1"/>
                <w:szCs w:val="22"/>
              </w:rPr>
              <w:t xml:space="preserve">including Direct Debit and BACS payments, </w:t>
            </w:r>
            <w:r w:rsidR="004434EB" w:rsidRPr="00977ABE">
              <w:rPr>
                <w:rFonts w:ascii="Calibri" w:hAnsi="Calibri" w:cs="Calibri"/>
                <w:iCs/>
                <w:color w:val="000000" w:themeColor="text1"/>
                <w:szCs w:val="22"/>
              </w:rPr>
              <w:t>and liaise with the Finance Department on any discrepancies</w:t>
            </w:r>
            <w:r w:rsidRPr="00977ABE">
              <w:rPr>
                <w:rFonts w:ascii="Calibri" w:hAnsi="Calibri" w:cs="Calibri"/>
                <w:iCs/>
                <w:color w:val="000000" w:themeColor="text1"/>
                <w:szCs w:val="22"/>
              </w:rPr>
              <w:t xml:space="preserve">. </w:t>
            </w:r>
            <w:r w:rsidR="00FB0EC7" w:rsidRPr="00977ABE">
              <w:rPr>
                <w:rFonts w:ascii="Calibri" w:hAnsi="Calibri" w:cs="Calibri"/>
                <w:iCs/>
                <w:color w:val="000000" w:themeColor="text1"/>
                <w:szCs w:val="22"/>
              </w:rPr>
              <w:t xml:space="preserve"> </w:t>
            </w:r>
          </w:p>
          <w:p w14:paraId="0947A38A" w14:textId="77777777" w:rsidR="00977ABE" w:rsidRDefault="00977ABE" w:rsidP="00977ABE">
            <w:pPr>
              <w:ind w:left="360"/>
              <w:rPr>
                <w:rFonts w:ascii="Calibri" w:hAnsi="Calibri" w:cs="Calibri"/>
                <w:b/>
                <w:bCs/>
                <w:iCs/>
                <w:color w:val="000000" w:themeColor="text1"/>
                <w:szCs w:val="22"/>
              </w:rPr>
            </w:pPr>
          </w:p>
          <w:p w14:paraId="22890F34" w14:textId="016B37C8" w:rsidR="00FB0EC7" w:rsidRPr="00977ABE" w:rsidRDefault="00FB0EC7" w:rsidP="00031FFA">
            <w:pPr>
              <w:spacing w:after="120"/>
              <w:rPr>
                <w:rFonts w:ascii="Calibri" w:hAnsi="Calibri" w:cs="Calibri"/>
                <w:b/>
                <w:bCs/>
                <w:iCs/>
                <w:color w:val="000000" w:themeColor="text1"/>
                <w:szCs w:val="22"/>
              </w:rPr>
            </w:pPr>
            <w:r w:rsidRPr="00977ABE">
              <w:rPr>
                <w:rFonts w:ascii="Calibri" w:hAnsi="Calibri" w:cs="Calibri"/>
                <w:b/>
                <w:bCs/>
                <w:iCs/>
                <w:color w:val="000000" w:themeColor="text1"/>
                <w:szCs w:val="22"/>
              </w:rPr>
              <w:t>Member engagement, recruitment &amp; retention</w:t>
            </w:r>
          </w:p>
          <w:p w14:paraId="7F18FD20" w14:textId="77777777" w:rsidR="00FB0EC7" w:rsidRDefault="00FB0EC7" w:rsidP="00031FFA">
            <w:pPr>
              <w:numPr>
                <w:ilvl w:val="0"/>
                <w:numId w:val="7"/>
              </w:numPr>
              <w:spacing w:after="60"/>
              <w:ind w:left="357" w:hanging="357"/>
              <w:rPr>
                <w:rFonts w:ascii="Calibri" w:hAnsi="Calibri" w:cs="Calibri"/>
                <w:iCs/>
                <w:color w:val="000000" w:themeColor="text1"/>
                <w:szCs w:val="22"/>
              </w:rPr>
            </w:pPr>
            <w:r w:rsidRPr="008C3655">
              <w:rPr>
                <w:rFonts w:ascii="Calibri" w:hAnsi="Calibri" w:cs="Calibri"/>
                <w:iCs/>
                <w:color w:val="000000" w:themeColor="text1"/>
                <w:szCs w:val="22"/>
              </w:rPr>
              <w:t>Support the delivery of effective membership recruitment and retention campaigns.</w:t>
            </w:r>
          </w:p>
          <w:p w14:paraId="0EA296ED" w14:textId="39D641F5" w:rsidR="00260C4F" w:rsidRPr="000F66E3" w:rsidRDefault="00724DE0" w:rsidP="000F66E3">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 xml:space="preserve">Attend </w:t>
            </w:r>
            <w:r w:rsidR="005E1E4F">
              <w:rPr>
                <w:rFonts w:ascii="Calibri" w:hAnsi="Calibri" w:cs="Calibri"/>
                <w:iCs/>
                <w:color w:val="000000" w:themeColor="text1"/>
                <w:szCs w:val="22"/>
              </w:rPr>
              <w:t xml:space="preserve">membership </w:t>
            </w:r>
            <w:r w:rsidR="009E50CA">
              <w:rPr>
                <w:rFonts w:ascii="Calibri" w:hAnsi="Calibri" w:cs="Calibri"/>
                <w:iCs/>
                <w:color w:val="000000" w:themeColor="text1"/>
                <w:szCs w:val="22"/>
              </w:rPr>
              <w:t>stands</w:t>
            </w:r>
            <w:r w:rsidR="005E1E4F">
              <w:rPr>
                <w:rFonts w:ascii="Calibri" w:hAnsi="Calibri" w:cs="Calibri"/>
                <w:iCs/>
                <w:color w:val="000000" w:themeColor="text1"/>
                <w:szCs w:val="22"/>
              </w:rPr>
              <w:t xml:space="preserve"> at conferences, careers fairs</w:t>
            </w:r>
            <w:r w:rsidR="00E076EC">
              <w:rPr>
                <w:rFonts w:ascii="Calibri" w:hAnsi="Calibri" w:cs="Calibri"/>
                <w:iCs/>
                <w:color w:val="000000" w:themeColor="text1"/>
                <w:szCs w:val="22"/>
              </w:rPr>
              <w:t>, or veterinary schools</w:t>
            </w:r>
            <w:r w:rsidR="00290D75">
              <w:rPr>
                <w:rFonts w:ascii="Calibri" w:hAnsi="Calibri" w:cs="Calibri"/>
                <w:iCs/>
                <w:color w:val="000000" w:themeColor="text1"/>
                <w:szCs w:val="22"/>
              </w:rPr>
              <w:t xml:space="preserve"> across the UK</w:t>
            </w:r>
            <w:r w:rsidR="00260C4F">
              <w:rPr>
                <w:rFonts w:ascii="Calibri" w:hAnsi="Calibri" w:cs="Calibri"/>
                <w:iCs/>
                <w:color w:val="000000" w:themeColor="text1"/>
                <w:szCs w:val="22"/>
              </w:rPr>
              <w:t xml:space="preserve">, </w:t>
            </w:r>
            <w:r w:rsidR="00612C58">
              <w:rPr>
                <w:rFonts w:ascii="Calibri" w:hAnsi="Calibri" w:cs="Calibri"/>
                <w:iCs/>
                <w:color w:val="000000" w:themeColor="text1"/>
                <w:szCs w:val="22"/>
              </w:rPr>
              <w:t>following up on leads from these events</w:t>
            </w:r>
            <w:r w:rsidR="000F66E3">
              <w:rPr>
                <w:rFonts w:ascii="Calibri" w:hAnsi="Calibri" w:cs="Calibri"/>
                <w:iCs/>
                <w:color w:val="000000" w:themeColor="text1"/>
                <w:szCs w:val="22"/>
              </w:rPr>
              <w:t>.</w:t>
            </w:r>
          </w:p>
          <w:p w14:paraId="16ED6697" w14:textId="77777777" w:rsidR="00FB0EC7" w:rsidRDefault="00FB0EC7" w:rsidP="00031FFA">
            <w:pPr>
              <w:numPr>
                <w:ilvl w:val="0"/>
                <w:numId w:val="7"/>
              </w:numPr>
              <w:spacing w:after="60"/>
              <w:ind w:left="357" w:hanging="357"/>
              <w:rPr>
                <w:rFonts w:ascii="Calibri" w:hAnsi="Calibri" w:cs="Calibri"/>
                <w:iCs/>
                <w:color w:val="000000" w:themeColor="text1"/>
                <w:szCs w:val="22"/>
              </w:rPr>
            </w:pPr>
            <w:r w:rsidRPr="008C3655">
              <w:rPr>
                <w:rFonts w:ascii="Calibri" w:hAnsi="Calibri" w:cs="Calibri"/>
                <w:iCs/>
                <w:color w:val="000000" w:themeColor="text1"/>
                <w:szCs w:val="22"/>
              </w:rPr>
              <w:t>Provide audience insight and expertise to help ensure BSAVA is taking a member-led approach to communications and activities.</w:t>
            </w:r>
          </w:p>
          <w:p w14:paraId="5E1F2BFD" w14:textId="036CBADE" w:rsidR="000F66E3" w:rsidRDefault="00FB5650" w:rsidP="00031FFA">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Gather member case studies, testimonials, or profiles for marketing use.</w:t>
            </w:r>
          </w:p>
          <w:p w14:paraId="0831E2FE" w14:textId="2B6BF862" w:rsidR="006B7146" w:rsidRDefault="006B7146" w:rsidP="00031FFA">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 xml:space="preserve">Follow up on </w:t>
            </w:r>
            <w:r w:rsidR="004E41E8">
              <w:rPr>
                <w:rFonts w:ascii="Calibri" w:hAnsi="Calibri" w:cs="Calibri"/>
                <w:iCs/>
                <w:color w:val="000000" w:themeColor="text1"/>
                <w:szCs w:val="22"/>
              </w:rPr>
              <w:t xml:space="preserve">member </w:t>
            </w:r>
            <w:r w:rsidR="00394649">
              <w:rPr>
                <w:rFonts w:ascii="Calibri" w:hAnsi="Calibri" w:cs="Calibri"/>
                <w:iCs/>
                <w:color w:val="000000" w:themeColor="text1"/>
                <w:szCs w:val="22"/>
              </w:rPr>
              <w:t>data provided by external telemarketing companies</w:t>
            </w:r>
            <w:r w:rsidR="004E41E8">
              <w:rPr>
                <w:rFonts w:ascii="Calibri" w:hAnsi="Calibri" w:cs="Calibri"/>
                <w:iCs/>
                <w:color w:val="000000" w:themeColor="text1"/>
                <w:szCs w:val="22"/>
              </w:rPr>
              <w:t xml:space="preserve">, contacting </w:t>
            </w:r>
            <w:r w:rsidR="00805893">
              <w:rPr>
                <w:rFonts w:ascii="Calibri" w:hAnsi="Calibri" w:cs="Calibri"/>
                <w:iCs/>
                <w:color w:val="000000" w:themeColor="text1"/>
                <w:szCs w:val="22"/>
              </w:rPr>
              <w:t xml:space="preserve">members who intend to renew, or who have </w:t>
            </w:r>
            <w:r w:rsidR="00082CBD">
              <w:rPr>
                <w:rFonts w:ascii="Calibri" w:hAnsi="Calibri" w:cs="Calibri"/>
                <w:iCs/>
                <w:color w:val="000000" w:themeColor="text1"/>
                <w:szCs w:val="22"/>
              </w:rPr>
              <w:t xml:space="preserve">raised </w:t>
            </w:r>
            <w:r w:rsidR="00805893">
              <w:rPr>
                <w:rFonts w:ascii="Calibri" w:hAnsi="Calibri" w:cs="Calibri"/>
                <w:iCs/>
                <w:color w:val="000000" w:themeColor="text1"/>
                <w:szCs w:val="22"/>
              </w:rPr>
              <w:t>a particular issue.</w:t>
            </w:r>
          </w:p>
          <w:p w14:paraId="5E30164B" w14:textId="2D286B2C" w:rsidR="00082CBD" w:rsidRDefault="00082CBD" w:rsidP="00031FFA">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 xml:space="preserve">Assist with planning and running </w:t>
            </w:r>
            <w:r w:rsidR="004705E6">
              <w:rPr>
                <w:rFonts w:ascii="Calibri" w:hAnsi="Calibri" w:cs="Calibri"/>
                <w:iCs/>
                <w:color w:val="000000" w:themeColor="text1"/>
                <w:szCs w:val="22"/>
              </w:rPr>
              <w:t>member welcome webinars.</w:t>
            </w:r>
          </w:p>
          <w:p w14:paraId="5BB7D335" w14:textId="19E4FD5D" w:rsidR="0052755A" w:rsidRPr="008C3655" w:rsidRDefault="0052755A" w:rsidP="00031FFA">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Follow up on member cancellations.</w:t>
            </w:r>
          </w:p>
          <w:p w14:paraId="2C857238" w14:textId="77777777" w:rsidR="00FB0EC7" w:rsidRPr="008C3655" w:rsidRDefault="00FB0EC7" w:rsidP="00FB0EC7">
            <w:pPr>
              <w:rPr>
                <w:rFonts w:ascii="Calibri" w:hAnsi="Calibri" w:cs="Calibri"/>
                <w:b/>
                <w:bCs/>
                <w:iCs/>
                <w:color w:val="000000" w:themeColor="text1"/>
                <w:szCs w:val="22"/>
              </w:rPr>
            </w:pPr>
          </w:p>
          <w:p w14:paraId="167B8D23" w14:textId="77777777" w:rsidR="00FB0EC7" w:rsidRPr="008C3655" w:rsidRDefault="00FB0EC7" w:rsidP="00D50D56">
            <w:pPr>
              <w:spacing w:after="120"/>
              <w:rPr>
                <w:rFonts w:ascii="Calibri" w:hAnsi="Calibri" w:cs="Calibri"/>
                <w:b/>
                <w:bCs/>
                <w:iCs/>
                <w:color w:val="000000" w:themeColor="text1"/>
                <w:szCs w:val="22"/>
              </w:rPr>
            </w:pPr>
            <w:r w:rsidRPr="008C3655">
              <w:rPr>
                <w:rFonts w:ascii="Calibri" w:hAnsi="Calibri" w:cs="Calibri"/>
                <w:b/>
                <w:bCs/>
                <w:iCs/>
                <w:color w:val="000000" w:themeColor="text1"/>
                <w:szCs w:val="22"/>
              </w:rPr>
              <w:t>Membership development</w:t>
            </w:r>
          </w:p>
          <w:p w14:paraId="0D30EB74" w14:textId="5A1CD161" w:rsidR="00BD02E0" w:rsidRPr="00BD02E0" w:rsidRDefault="00FB0EC7" w:rsidP="00D50D56">
            <w:pPr>
              <w:numPr>
                <w:ilvl w:val="0"/>
                <w:numId w:val="7"/>
              </w:numPr>
              <w:spacing w:after="60"/>
              <w:ind w:left="357" w:hanging="357"/>
              <w:rPr>
                <w:rFonts w:ascii="Calibri" w:hAnsi="Calibri" w:cs="Calibri"/>
                <w:iCs/>
                <w:color w:val="000000" w:themeColor="text1"/>
                <w:szCs w:val="22"/>
              </w:rPr>
            </w:pPr>
            <w:r w:rsidRPr="008C3655">
              <w:rPr>
                <w:rFonts w:ascii="Calibri" w:hAnsi="Calibri" w:cs="Calibri"/>
                <w:bCs/>
                <w:iCs/>
                <w:color w:val="000000" w:themeColor="text1"/>
                <w:szCs w:val="22"/>
              </w:rPr>
              <w:t>Support the ongoing development and improvement of BSAVA’s membership schemes through research, surveys</w:t>
            </w:r>
            <w:r w:rsidR="001F36B3" w:rsidRPr="008C3655">
              <w:rPr>
                <w:rFonts w:ascii="Calibri" w:hAnsi="Calibri" w:cs="Calibri"/>
                <w:bCs/>
                <w:iCs/>
                <w:color w:val="000000" w:themeColor="text1"/>
                <w:szCs w:val="22"/>
              </w:rPr>
              <w:t xml:space="preserve"> and </w:t>
            </w:r>
            <w:r w:rsidR="00124E07">
              <w:rPr>
                <w:rFonts w:ascii="Calibri" w:hAnsi="Calibri" w:cs="Calibri"/>
                <w:bCs/>
                <w:iCs/>
                <w:color w:val="000000" w:themeColor="text1"/>
                <w:szCs w:val="22"/>
              </w:rPr>
              <w:t xml:space="preserve">basic </w:t>
            </w:r>
            <w:r w:rsidRPr="008C3655">
              <w:rPr>
                <w:rFonts w:ascii="Calibri" w:hAnsi="Calibri" w:cs="Calibri"/>
                <w:bCs/>
                <w:iCs/>
                <w:color w:val="000000" w:themeColor="text1"/>
                <w:szCs w:val="22"/>
              </w:rPr>
              <w:t>data analysis</w:t>
            </w:r>
            <w:r w:rsidR="00BD02E0">
              <w:rPr>
                <w:rFonts w:ascii="Calibri" w:hAnsi="Calibri" w:cs="Calibri"/>
                <w:bCs/>
                <w:iCs/>
                <w:color w:val="000000" w:themeColor="text1"/>
                <w:szCs w:val="22"/>
              </w:rPr>
              <w:t>.</w:t>
            </w:r>
            <w:r w:rsidR="005E2685">
              <w:rPr>
                <w:rFonts w:ascii="Calibri" w:hAnsi="Calibri" w:cs="Calibri"/>
                <w:bCs/>
                <w:iCs/>
                <w:color w:val="000000" w:themeColor="text1"/>
                <w:szCs w:val="22"/>
              </w:rPr>
              <w:t xml:space="preserve"> </w:t>
            </w:r>
          </w:p>
          <w:p w14:paraId="1CE2336F" w14:textId="00F6B6C1" w:rsidR="00FB0EC7" w:rsidRPr="00461EE3" w:rsidRDefault="00BD02E0" w:rsidP="00D50D56">
            <w:pPr>
              <w:numPr>
                <w:ilvl w:val="0"/>
                <w:numId w:val="7"/>
              </w:numPr>
              <w:spacing w:after="60"/>
              <w:ind w:left="357" w:hanging="357"/>
              <w:rPr>
                <w:rFonts w:ascii="Calibri" w:hAnsi="Calibri" w:cs="Calibri"/>
                <w:iCs/>
                <w:color w:val="000000" w:themeColor="text1"/>
                <w:szCs w:val="22"/>
              </w:rPr>
            </w:pPr>
            <w:r>
              <w:rPr>
                <w:rFonts w:ascii="Calibri" w:hAnsi="Calibri" w:cs="Calibri"/>
                <w:bCs/>
                <w:iCs/>
                <w:color w:val="000000" w:themeColor="text1"/>
                <w:szCs w:val="22"/>
              </w:rPr>
              <w:t>Run and e</w:t>
            </w:r>
            <w:r w:rsidR="005E2685">
              <w:rPr>
                <w:rFonts w:ascii="Calibri" w:hAnsi="Calibri" w:cs="Calibri"/>
                <w:bCs/>
                <w:iCs/>
                <w:color w:val="000000" w:themeColor="text1"/>
                <w:szCs w:val="22"/>
              </w:rPr>
              <w:t>xport</w:t>
            </w:r>
            <w:r>
              <w:rPr>
                <w:rFonts w:ascii="Calibri" w:hAnsi="Calibri" w:cs="Calibri"/>
                <w:bCs/>
                <w:iCs/>
                <w:color w:val="000000" w:themeColor="text1"/>
                <w:szCs w:val="22"/>
              </w:rPr>
              <w:t xml:space="preserve"> standard membership</w:t>
            </w:r>
            <w:r w:rsidR="005E2685">
              <w:rPr>
                <w:rFonts w:ascii="Calibri" w:hAnsi="Calibri" w:cs="Calibri"/>
                <w:bCs/>
                <w:iCs/>
                <w:color w:val="000000" w:themeColor="text1"/>
                <w:szCs w:val="22"/>
              </w:rPr>
              <w:t xml:space="preserve"> reports from the CRM</w:t>
            </w:r>
            <w:r w:rsidR="00124E07">
              <w:rPr>
                <w:rFonts w:ascii="Calibri" w:hAnsi="Calibri" w:cs="Calibri"/>
                <w:bCs/>
                <w:iCs/>
                <w:color w:val="000000" w:themeColor="text1"/>
                <w:szCs w:val="22"/>
              </w:rPr>
              <w:t>,</w:t>
            </w:r>
            <w:r w:rsidR="005E2685">
              <w:rPr>
                <w:rFonts w:ascii="Calibri" w:hAnsi="Calibri" w:cs="Calibri"/>
                <w:bCs/>
                <w:iCs/>
                <w:color w:val="000000" w:themeColor="text1"/>
                <w:szCs w:val="22"/>
              </w:rPr>
              <w:t xml:space="preserve"> and </w:t>
            </w:r>
            <w:r w:rsidR="00124E07">
              <w:rPr>
                <w:rFonts w:ascii="Calibri" w:hAnsi="Calibri" w:cs="Calibri"/>
                <w:bCs/>
                <w:iCs/>
                <w:color w:val="000000" w:themeColor="text1"/>
                <w:szCs w:val="22"/>
              </w:rPr>
              <w:t>filter</w:t>
            </w:r>
            <w:r w:rsidR="005E2685">
              <w:rPr>
                <w:rFonts w:ascii="Calibri" w:hAnsi="Calibri" w:cs="Calibri"/>
                <w:bCs/>
                <w:iCs/>
                <w:color w:val="000000" w:themeColor="text1"/>
                <w:szCs w:val="22"/>
              </w:rPr>
              <w:t xml:space="preserve"> Excel spreadsheets</w:t>
            </w:r>
            <w:r>
              <w:rPr>
                <w:rFonts w:ascii="Calibri" w:hAnsi="Calibri" w:cs="Calibri"/>
                <w:bCs/>
                <w:iCs/>
                <w:color w:val="000000" w:themeColor="text1"/>
                <w:szCs w:val="22"/>
              </w:rPr>
              <w:t>.</w:t>
            </w:r>
          </w:p>
          <w:p w14:paraId="2EE0BC30" w14:textId="7C9D4730" w:rsidR="00461EE3" w:rsidRPr="008C3655" w:rsidRDefault="0055583E" w:rsidP="00D50D56">
            <w:pPr>
              <w:numPr>
                <w:ilvl w:val="0"/>
                <w:numId w:val="7"/>
              </w:numPr>
              <w:spacing w:after="60"/>
              <w:ind w:left="357" w:hanging="357"/>
              <w:rPr>
                <w:rFonts w:ascii="Calibri" w:hAnsi="Calibri" w:cs="Calibri"/>
                <w:iCs/>
                <w:color w:val="000000" w:themeColor="text1"/>
                <w:szCs w:val="22"/>
              </w:rPr>
            </w:pPr>
            <w:r>
              <w:rPr>
                <w:rFonts w:ascii="Calibri" w:hAnsi="Calibri" w:cs="Calibri"/>
                <w:iCs/>
                <w:color w:val="000000" w:themeColor="text1"/>
                <w:szCs w:val="22"/>
              </w:rPr>
              <w:t>Work with engagement data, drafting tailored email campaigns</w:t>
            </w:r>
            <w:r w:rsidR="0052755A">
              <w:rPr>
                <w:rFonts w:ascii="Calibri" w:hAnsi="Calibri" w:cs="Calibri"/>
                <w:iCs/>
                <w:color w:val="000000" w:themeColor="text1"/>
                <w:szCs w:val="22"/>
              </w:rPr>
              <w:t xml:space="preserve"> to encourage greater take-up of benefits by members.</w:t>
            </w:r>
          </w:p>
          <w:p w14:paraId="2CDBFA40" w14:textId="2B130423" w:rsidR="00FB0EC7" w:rsidRPr="008C3655" w:rsidRDefault="00FB0EC7" w:rsidP="00D50D56">
            <w:pPr>
              <w:numPr>
                <w:ilvl w:val="0"/>
                <w:numId w:val="7"/>
              </w:numPr>
              <w:spacing w:after="60"/>
              <w:ind w:left="357" w:hanging="357"/>
              <w:rPr>
                <w:rFonts w:ascii="Calibri" w:hAnsi="Calibri" w:cs="Calibri"/>
                <w:iCs/>
                <w:color w:val="000000" w:themeColor="text1"/>
                <w:szCs w:val="22"/>
              </w:rPr>
            </w:pPr>
            <w:r w:rsidRPr="008C3655">
              <w:rPr>
                <w:rFonts w:ascii="Calibri" w:hAnsi="Calibri" w:cs="Calibri"/>
                <w:iCs/>
                <w:color w:val="000000" w:themeColor="text1"/>
                <w:szCs w:val="22"/>
              </w:rPr>
              <w:t xml:space="preserve">Build relationships with other teams across </w:t>
            </w:r>
            <w:r w:rsidR="00C43EF5">
              <w:rPr>
                <w:rFonts w:ascii="Calibri" w:hAnsi="Calibri" w:cs="Calibri"/>
                <w:iCs/>
                <w:color w:val="000000" w:themeColor="text1"/>
                <w:szCs w:val="22"/>
              </w:rPr>
              <w:t xml:space="preserve">the </w:t>
            </w:r>
            <w:r w:rsidRPr="008C3655">
              <w:rPr>
                <w:rFonts w:ascii="Calibri" w:hAnsi="Calibri" w:cs="Calibri"/>
                <w:iCs/>
                <w:color w:val="000000" w:themeColor="text1"/>
                <w:szCs w:val="22"/>
              </w:rPr>
              <w:t>BSAVA to help support development of membership resources.</w:t>
            </w:r>
          </w:p>
          <w:p w14:paraId="6883D1DC" w14:textId="77777777" w:rsidR="00FB0EC7" w:rsidRPr="008C3655" w:rsidRDefault="00FB0EC7" w:rsidP="00FB0EC7">
            <w:pPr>
              <w:rPr>
                <w:rFonts w:ascii="Calibri" w:hAnsi="Calibri" w:cs="Calibri"/>
                <w:iCs/>
                <w:color w:val="000000" w:themeColor="text1"/>
                <w:szCs w:val="22"/>
              </w:rPr>
            </w:pPr>
          </w:p>
          <w:p w14:paraId="2416D34B" w14:textId="77777777" w:rsidR="00FB0EC7" w:rsidRDefault="00FB0EC7" w:rsidP="00D50D56">
            <w:pPr>
              <w:spacing w:after="120"/>
              <w:rPr>
                <w:rFonts w:ascii="Calibri" w:hAnsi="Calibri" w:cs="Calibri"/>
                <w:b/>
                <w:iCs/>
                <w:color w:val="000000" w:themeColor="text1"/>
                <w:szCs w:val="22"/>
              </w:rPr>
            </w:pPr>
            <w:r w:rsidRPr="008C3655">
              <w:rPr>
                <w:rFonts w:ascii="Calibri" w:hAnsi="Calibri" w:cs="Calibri"/>
                <w:b/>
                <w:iCs/>
                <w:color w:val="000000" w:themeColor="text1"/>
                <w:szCs w:val="22"/>
              </w:rPr>
              <w:t>General</w:t>
            </w:r>
          </w:p>
          <w:p w14:paraId="5A3ECE33" w14:textId="2FF1A87C" w:rsidR="0061637A" w:rsidRPr="0090533A" w:rsidRDefault="0061637A" w:rsidP="0090533A">
            <w:pPr>
              <w:pStyle w:val="ListParagraph"/>
              <w:numPr>
                <w:ilvl w:val="0"/>
                <w:numId w:val="14"/>
              </w:numPr>
              <w:spacing w:after="120"/>
              <w:rPr>
                <w:rFonts w:ascii="Calibri" w:hAnsi="Calibri" w:cs="Calibri"/>
                <w:bCs/>
                <w:iCs/>
                <w:color w:val="000000" w:themeColor="text1"/>
                <w:szCs w:val="22"/>
              </w:rPr>
            </w:pPr>
            <w:r w:rsidRPr="0090533A">
              <w:rPr>
                <w:rFonts w:ascii="Calibri" w:hAnsi="Calibri" w:cs="Calibri"/>
                <w:bCs/>
                <w:iCs/>
                <w:color w:val="000000" w:themeColor="text1"/>
                <w:szCs w:val="22"/>
              </w:rPr>
              <w:t>Assist as required with the wider activities of the Membership Team:</w:t>
            </w:r>
          </w:p>
          <w:p w14:paraId="033770B9" w14:textId="77777777" w:rsidR="0061637A" w:rsidRDefault="00CA2498" w:rsidP="0090533A">
            <w:pPr>
              <w:numPr>
                <w:ilvl w:val="1"/>
                <w:numId w:val="7"/>
              </w:numPr>
              <w:spacing w:after="60"/>
              <w:rPr>
                <w:rFonts w:ascii="Calibri" w:hAnsi="Calibri" w:cs="Calibri"/>
                <w:iCs/>
                <w:color w:val="000000" w:themeColor="text1"/>
                <w:szCs w:val="22"/>
              </w:rPr>
            </w:pPr>
            <w:r w:rsidRPr="008C3655">
              <w:rPr>
                <w:rFonts w:ascii="Calibri" w:hAnsi="Calibri" w:cs="Calibri"/>
                <w:iCs/>
                <w:color w:val="000000" w:themeColor="text1"/>
                <w:szCs w:val="22"/>
              </w:rPr>
              <w:t xml:space="preserve">Process product orders and course bookings; </w:t>
            </w:r>
          </w:p>
          <w:p w14:paraId="71345CBD" w14:textId="7B85A939" w:rsidR="00CA2498" w:rsidRDefault="0061637A" w:rsidP="0090533A">
            <w:pPr>
              <w:numPr>
                <w:ilvl w:val="1"/>
                <w:numId w:val="7"/>
              </w:numPr>
              <w:spacing w:after="60"/>
              <w:rPr>
                <w:rFonts w:ascii="Calibri" w:hAnsi="Calibri" w:cs="Calibri"/>
                <w:iCs/>
                <w:color w:val="000000" w:themeColor="text1"/>
                <w:szCs w:val="22"/>
              </w:rPr>
            </w:pPr>
            <w:r>
              <w:rPr>
                <w:rFonts w:ascii="Calibri" w:hAnsi="Calibri" w:cs="Calibri"/>
                <w:iCs/>
                <w:color w:val="000000" w:themeColor="text1"/>
                <w:szCs w:val="22"/>
              </w:rPr>
              <w:t>C</w:t>
            </w:r>
            <w:r w:rsidR="00CA2498" w:rsidRPr="008C3655">
              <w:rPr>
                <w:rFonts w:ascii="Calibri" w:hAnsi="Calibri" w:cs="Calibri"/>
                <w:iCs/>
                <w:color w:val="000000" w:themeColor="text1"/>
                <w:szCs w:val="22"/>
              </w:rPr>
              <w:t>oordinate delivery and dispatch of publications from the warehouse or through external mailing houses.</w:t>
            </w:r>
          </w:p>
          <w:p w14:paraId="78B71B72" w14:textId="1E55154F" w:rsidR="008A6C01" w:rsidRPr="008C3655" w:rsidRDefault="008A6C01" w:rsidP="0090533A">
            <w:pPr>
              <w:numPr>
                <w:ilvl w:val="1"/>
                <w:numId w:val="7"/>
              </w:numPr>
              <w:spacing w:after="60"/>
              <w:rPr>
                <w:rFonts w:ascii="Calibri" w:hAnsi="Calibri" w:cs="Calibri"/>
                <w:iCs/>
                <w:color w:val="000000" w:themeColor="text1"/>
                <w:szCs w:val="22"/>
              </w:rPr>
            </w:pPr>
            <w:r>
              <w:rPr>
                <w:rFonts w:ascii="Calibri" w:hAnsi="Calibri" w:cs="Calibri"/>
                <w:iCs/>
                <w:color w:val="000000" w:themeColor="text1"/>
                <w:szCs w:val="22"/>
              </w:rPr>
              <w:t xml:space="preserve">Process </w:t>
            </w:r>
            <w:r w:rsidR="00E46E57">
              <w:rPr>
                <w:rFonts w:ascii="Calibri" w:hAnsi="Calibri" w:cs="Calibri"/>
                <w:iCs/>
                <w:color w:val="000000" w:themeColor="text1"/>
                <w:szCs w:val="22"/>
              </w:rPr>
              <w:t>daily post.</w:t>
            </w:r>
          </w:p>
          <w:p w14:paraId="00D6B3C7" w14:textId="6F0F2702" w:rsidR="00CA2498" w:rsidRPr="008C3655" w:rsidRDefault="00CA2498" w:rsidP="0090533A">
            <w:pPr>
              <w:numPr>
                <w:ilvl w:val="1"/>
                <w:numId w:val="7"/>
              </w:numPr>
              <w:spacing w:after="60"/>
              <w:rPr>
                <w:rFonts w:ascii="Calibri" w:hAnsi="Calibri" w:cs="Calibri"/>
                <w:iCs/>
                <w:color w:val="000000" w:themeColor="text1"/>
                <w:szCs w:val="22"/>
              </w:rPr>
            </w:pPr>
            <w:r w:rsidRPr="008C3655">
              <w:rPr>
                <w:rFonts w:ascii="Calibri" w:hAnsi="Calibri" w:cs="Calibri"/>
                <w:iCs/>
                <w:color w:val="000000" w:themeColor="text1"/>
                <w:szCs w:val="22"/>
              </w:rPr>
              <w:t xml:space="preserve">Provide facilities support to Woodrow House staff as required (e.g., helping to maintain the warehouse, distribute </w:t>
            </w:r>
            <w:r w:rsidR="00E46E57">
              <w:rPr>
                <w:rFonts w:ascii="Calibri" w:hAnsi="Calibri" w:cs="Calibri"/>
                <w:iCs/>
                <w:color w:val="000000" w:themeColor="text1"/>
                <w:szCs w:val="22"/>
              </w:rPr>
              <w:t xml:space="preserve">incoming </w:t>
            </w:r>
            <w:r w:rsidRPr="008C3655">
              <w:rPr>
                <w:rFonts w:ascii="Calibri" w:hAnsi="Calibri" w:cs="Calibri"/>
                <w:iCs/>
                <w:color w:val="000000" w:themeColor="text1"/>
                <w:szCs w:val="22"/>
              </w:rPr>
              <w:t>post, and welcome visitors)</w:t>
            </w:r>
            <w:r>
              <w:rPr>
                <w:rFonts w:ascii="Calibri" w:hAnsi="Calibri" w:cs="Calibri"/>
                <w:iCs/>
                <w:color w:val="000000" w:themeColor="text1"/>
                <w:szCs w:val="22"/>
              </w:rPr>
              <w:t>.</w:t>
            </w:r>
          </w:p>
          <w:p w14:paraId="1AB4AD14" w14:textId="77777777" w:rsidR="00FB0EC7" w:rsidRPr="008C3655" w:rsidRDefault="00FB0EC7" w:rsidP="00D50D56">
            <w:pPr>
              <w:numPr>
                <w:ilvl w:val="0"/>
                <w:numId w:val="7"/>
              </w:numPr>
              <w:spacing w:after="60"/>
              <w:ind w:left="357" w:hanging="357"/>
              <w:rPr>
                <w:rFonts w:ascii="Calibri" w:hAnsi="Calibri" w:cs="Calibri"/>
                <w:color w:val="000000" w:themeColor="text1"/>
                <w:szCs w:val="22"/>
              </w:rPr>
            </w:pPr>
            <w:r w:rsidRPr="008C3655">
              <w:rPr>
                <w:rFonts w:ascii="Calibri" w:hAnsi="Calibri" w:cs="Calibri"/>
                <w:bCs/>
                <w:iCs/>
                <w:color w:val="000000" w:themeColor="text1"/>
                <w:szCs w:val="22"/>
              </w:rPr>
              <w:t>Liaise with external suppliers and consultants as required (e.g., telemarketers)</w:t>
            </w:r>
          </w:p>
          <w:p w14:paraId="2060A106" w14:textId="77777777" w:rsidR="00FB0EC7" w:rsidRPr="008C3655" w:rsidRDefault="00FB0EC7" w:rsidP="00D50D56">
            <w:pPr>
              <w:numPr>
                <w:ilvl w:val="0"/>
                <w:numId w:val="7"/>
              </w:numPr>
              <w:spacing w:after="60"/>
              <w:ind w:left="357" w:hanging="357"/>
              <w:rPr>
                <w:rFonts w:ascii="Calibri" w:hAnsi="Calibri" w:cs="Calibri"/>
                <w:color w:val="000000" w:themeColor="text1"/>
                <w:szCs w:val="22"/>
              </w:rPr>
            </w:pPr>
            <w:r w:rsidRPr="008C3655">
              <w:rPr>
                <w:rFonts w:ascii="Calibri" w:hAnsi="Calibri" w:cs="Calibri"/>
                <w:color w:val="000000" w:themeColor="text1"/>
                <w:szCs w:val="22"/>
              </w:rPr>
              <w:t>Stay abreast of developments and trends in the external environment to help ensure BSAVA remains relevant and able to react to trends as appropriate.</w:t>
            </w:r>
          </w:p>
          <w:p w14:paraId="57AD0400" w14:textId="72802B18" w:rsidR="00FB0EC7" w:rsidRPr="00E46E57" w:rsidRDefault="00FB0EC7" w:rsidP="00E46E57">
            <w:pPr>
              <w:numPr>
                <w:ilvl w:val="0"/>
                <w:numId w:val="7"/>
              </w:numPr>
              <w:spacing w:after="60"/>
              <w:ind w:left="357" w:hanging="357"/>
              <w:rPr>
                <w:rFonts w:ascii="Calibri" w:hAnsi="Calibri" w:cs="Calibri"/>
                <w:color w:val="000000" w:themeColor="text1"/>
                <w:szCs w:val="22"/>
              </w:rPr>
            </w:pPr>
            <w:r w:rsidRPr="008C3655">
              <w:rPr>
                <w:rFonts w:ascii="Calibri" w:hAnsi="Calibri" w:cs="Calibri"/>
                <w:color w:val="000000" w:themeColor="text1"/>
                <w:szCs w:val="22"/>
              </w:rPr>
              <w:t>Help ensure that all BSAVA data handling is legally compliant.</w:t>
            </w:r>
          </w:p>
          <w:p w14:paraId="237F5FE6" w14:textId="77777777" w:rsidR="00FB0EC7" w:rsidRPr="008C3655" w:rsidRDefault="00FB0EC7" w:rsidP="00D50D56">
            <w:pPr>
              <w:numPr>
                <w:ilvl w:val="0"/>
                <w:numId w:val="7"/>
              </w:numPr>
              <w:spacing w:after="60"/>
              <w:ind w:left="357" w:hanging="357"/>
              <w:rPr>
                <w:rFonts w:ascii="Calibri" w:hAnsi="Calibri" w:cs="Calibri"/>
                <w:color w:val="000000" w:themeColor="text1"/>
                <w:szCs w:val="22"/>
              </w:rPr>
            </w:pPr>
            <w:r w:rsidRPr="008C3655">
              <w:rPr>
                <w:rFonts w:ascii="Calibri" w:hAnsi="Calibri" w:cs="Calibri"/>
                <w:iCs/>
                <w:color w:val="000000" w:themeColor="text1"/>
                <w:szCs w:val="22"/>
              </w:rPr>
              <w:t>Undertake appropriate training to support personal and professional development.</w:t>
            </w:r>
          </w:p>
          <w:p w14:paraId="3B7568DD" w14:textId="77777777" w:rsidR="000777D3" w:rsidRPr="008C3655" w:rsidRDefault="00C067EB" w:rsidP="00D50D56">
            <w:pPr>
              <w:pStyle w:val="ListParagraph"/>
              <w:numPr>
                <w:ilvl w:val="0"/>
                <w:numId w:val="7"/>
              </w:numPr>
              <w:spacing w:after="60"/>
              <w:ind w:left="357" w:hanging="357"/>
              <w:contextualSpacing w:val="0"/>
              <w:rPr>
                <w:rFonts w:ascii="Calibri" w:hAnsi="Calibri" w:cs="Calibri"/>
                <w:color w:val="000000" w:themeColor="text1"/>
              </w:rPr>
            </w:pPr>
            <w:r w:rsidRPr="008C3655">
              <w:rPr>
                <w:rFonts w:ascii="Calibri" w:hAnsi="Calibri" w:cs="Calibri"/>
                <w:color w:val="000000" w:themeColor="text1"/>
              </w:rPr>
              <w:lastRenderedPageBreak/>
              <w:t>Perform other such duties as reasonably required and that are within the scope of your role.</w:t>
            </w:r>
          </w:p>
          <w:p w14:paraId="67A6F94C" w14:textId="3422F09C" w:rsidR="00C067EB" w:rsidRPr="008C3655" w:rsidRDefault="00C067EB">
            <w:pPr>
              <w:rPr>
                <w:rFonts w:ascii="Calibri" w:hAnsi="Calibri" w:cs="Calibri"/>
                <w:i/>
                <w:iCs/>
                <w:color w:val="000000" w:themeColor="text1"/>
                <w:szCs w:val="22"/>
              </w:rPr>
            </w:pPr>
          </w:p>
        </w:tc>
      </w:tr>
    </w:tbl>
    <w:p w14:paraId="7BAC2EA7" w14:textId="77777777" w:rsidR="000777D3" w:rsidRPr="008C3655" w:rsidRDefault="000777D3" w:rsidP="000D5A9E">
      <w:pPr>
        <w:rPr>
          <w:rFonts w:ascii="Calibri" w:hAnsi="Calibri" w:cs="Calibri"/>
          <w:color w:val="000000" w:themeColor="text1"/>
          <w:szCs w:val="22"/>
        </w:rPr>
      </w:pPr>
    </w:p>
    <w:p w14:paraId="0895124A" w14:textId="77777777" w:rsidR="00EB1FA2" w:rsidRDefault="00EB1FA2">
      <w:pPr>
        <w:rPr>
          <w:rFonts w:ascii="Calibri" w:hAnsi="Calibri" w:cs="Calibri"/>
          <w:b/>
          <w:bCs/>
          <w:color w:val="000000" w:themeColor="text1"/>
          <w:sz w:val="24"/>
          <w:szCs w:val="24"/>
        </w:rPr>
      </w:pPr>
      <w:r>
        <w:rPr>
          <w:rFonts w:ascii="Calibri" w:hAnsi="Calibri" w:cs="Calibri"/>
          <w:b/>
          <w:bCs/>
          <w:color w:val="000000" w:themeColor="text1"/>
          <w:sz w:val="24"/>
          <w:szCs w:val="24"/>
        </w:rPr>
        <w:br w:type="page"/>
      </w:r>
    </w:p>
    <w:p w14:paraId="65EC2026" w14:textId="61D02129" w:rsidR="00CE2E66" w:rsidRPr="008C3655" w:rsidRDefault="00CE2E66" w:rsidP="000D5A9E">
      <w:pPr>
        <w:rPr>
          <w:rFonts w:ascii="Calibri" w:hAnsi="Calibri" w:cs="Calibri"/>
          <w:b/>
          <w:bCs/>
          <w:color w:val="000000" w:themeColor="text1"/>
          <w:sz w:val="24"/>
          <w:szCs w:val="24"/>
        </w:rPr>
      </w:pPr>
      <w:r w:rsidRPr="008C3655">
        <w:rPr>
          <w:rFonts w:ascii="Calibri" w:hAnsi="Calibri" w:cs="Calibri"/>
          <w:b/>
          <w:bCs/>
          <w:color w:val="000000" w:themeColor="text1"/>
          <w:sz w:val="24"/>
          <w:szCs w:val="24"/>
        </w:rPr>
        <w:lastRenderedPageBreak/>
        <w:t>Person Specification</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2"/>
        <w:gridCol w:w="3674"/>
        <w:gridCol w:w="3715"/>
      </w:tblGrid>
      <w:tr w:rsidR="00025BDF" w:rsidRPr="008C3655" w14:paraId="1B0A0268" w14:textId="77777777" w:rsidTr="00CC1508">
        <w:trPr>
          <w:trHeight w:val="589"/>
        </w:trPr>
        <w:tc>
          <w:tcPr>
            <w:tcW w:w="1542" w:type="dxa"/>
          </w:tcPr>
          <w:p w14:paraId="76030A9D" w14:textId="77777777" w:rsidR="00025BDF" w:rsidRPr="008C3655" w:rsidRDefault="00025BDF" w:rsidP="00705CF2">
            <w:pPr>
              <w:rPr>
                <w:rFonts w:cs="Arial"/>
                <w:b/>
                <w:bCs/>
                <w:color w:val="000000" w:themeColor="text1"/>
                <w:szCs w:val="22"/>
              </w:rPr>
            </w:pPr>
          </w:p>
        </w:tc>
        <w:tc>
          <w:tcPr>
            <w:tcW w:w="3674" w:type="dxa"/>
          </w:tcPr>
          <w:p w14:paraId="6DBB123B" w14:textId="77777777" w:rsidR="00025BDF" w:rsidRPr="008C3655" w:rsidRDefault="00025BDF" w:rsidP="00705CF2">
            <w:pPr>
              <w:rPr>
                <w:rFonts w:cs="Arial"/>
                <w:b/>
                <w:bCs/>
                <w:color w:val="000000" w:themeColor="text1"/>
                <w:szCs w:val="22"/>
              </w:rPr>
            </w:pPr>
          </w:p>
          <w:p w14:paraId="3CB76289" w14:textId="77777777" w:rsidR="00025BDF" w:rsidRPr="008C3655" w:rsidRDefault="00025BDF" w:rsidP="00CC1508">
            <w:pPr>
              <w:jc w:val="center"/>
              <w:rPr>
                <w:rFonts w:ascii="Calibri" w:hAnsi="Calibri" w:cs="Calibri"/>
                <w:b/>
                <w:bCs/>
                <w:color w:val="000000" w:themeColor="text1"/>
                <w:szCs w:val="22"/>
              </w:rPr>
            </w:pPr>
            <w:r w:rsidRPr="008C3655">
              <w:rPr>
                <w:rFonts w:ascii="Calibri" w:hAnsi="Calibri" w:cs="Calibri"/>
                <w:b/>
                <w:bCs/>
                <w:color w:val="000000" w:themeColor="text1"/>
                <w:szCs w:val="22"/>
              </w:rPr>
              <w:t>Essential requirements</w:t>
            </w:r>
          </w:p>
          <w:p w14:paraId="624BFA68" w14:textId="77777777" w:rsidR="00025BDF" w:rsidRPr="008C3655" w:rsidRDefault="00025BDF" w:rsidP="00705CF2">
            <w:pPr>
              <w:rPr>
                <w:rFonts w:cs="Arial"/>
                <w:b/>
                <w:bCs/>
                <w:color w:val="000000" w:themeColor="text1"/>
                <w:szCs w:val="22"/>
              </w:rPr>
            </w:pPr>
          </w:p>
        </w:tc>
        <w:tc>
          <w:tcPr>
            <w:tcW w:w="3715" w:type="dxa"/>
          </w:tcPr>
          <w:p w14:paraId="17D2636A" w14:textId="77777777" w:rsidR="00025BDF" w:rsidRPr="008C3655" w:rsidRDefault="00025BDF" w:rsidP="00705CF2">
            <w:pPr>
              <w:rPr>
                <w:rFonts w:cs="Arial"/>
                <w:b/>
                <w:bCs/>
                <w:color w:val="000000" w:themeColor="text1"/>
                <w:szCs w:val="22"/>
              </w:rPr>
            </w:pPr>
          </w:p>
          <w:p w14:paraId="7D3CA81B" w14:textId="77777777" w:rsidR="00025BDF" w:rsidRPr="008C3655" w:rsidRDefault="00025BDF" w:rsidP="00CC1508">
            <w:pPr>
              <w:jc w:val="center"/>
              <w:rPr>
                <w:rFonts w:cs="Arial"/>
                <w:b/>
                <w:bCs/>
                <w:color w:val="000000" w:themeColor="text1"/>
                <w:szCs w:val="22"/>
              </w:rPr>
            </w:pPr>
            <w:r w:rsidRPr="008C3655">
              <w:rPr>
                <w:rFonts w:ascii="Calibri" w:hAnsi="Calibri" w:cs="Calibri"/>
                <w:b/>
                <w:bCs/>
                <w:color w:val="000000" w:themeColor="text1"/>
                <w:szCs w:val="22"/>
              </w:rPr>
              <w:t>Desirable requirements</w:t>
            </w:r>
          </w:p>
        </w:tc>
      </w:tr>
      <w:tr w:rsidR="00025BDF" w:rsidRPr="008C3655" w14:paraId="4E494E35" w14:textId="77777777" w:rsidTr="00CC1508">
        <w:tc>
          <w:tcPr>
            <w:tcW w:w="1542" w:type="dxa"/>
          </w:tcPr>
          <w:p w14:paraId="6A0B0727" w14:textId="77777777" w:rsidR="00025BDF" w:rsidRPr="008C3655" w:rsidRDefault="00025BDF" w:rsidP="00705CF2">
            <w:pPr>
              <w:rPr>
                <w:rFonts w:cs="Arial"/>
                <w:color w:val="000000" w:themeColor="text1"/>
                <w:szCs w:val="22"/>
              </w:rPr>
            </w:pPr>
            <w:r w:rsidRPr="008C3655">
              <w:rPr>
                <w:rFonts w:ascii="Calibri" w:hAnsi="Calibri" w:cs="Calibri"/>
                <w:b/>
                <w:bCs/>
                <w:color w:val="000000" w:themeColor="text1"/>
                <w:szCs w:val="22"/>
              </w:rPr>
              <w:t>Qualifications</w:t>
            </w:r>
          </w:p>
        </w:tc>
        <w:tc>
          <w:tcPr>
            <w:tcW w:w="3674" w:type="dxa"/>
          </w:tcPr>
          <w:p w14:paraId="59C67FED" w14:textId="77777777" w:rsidR="00F64E7D" w:rsidRDefault="00F64E7D" w:rsidP="00F64E7D">
            <w:pPr>
              <w:pStyle w:val="ListParagraph"/>
              <w:numPr>
                <w:ilvl w:val="0"/>
                <w:numId w:val="8"/>
              </w:numPr>
              <w:rPr>
                <w:rFonts w:ascii="Calibri" w:eastAsia="Calibri" w:hAnsi="Calibri" w:cs="Calibri"/>
                <w:szCs w:val="22"/>
              </w:rPr>
            </w:pPr>
            <w:r w:rsidRPr="3A2A3E7D">
              <w:rPr>
                <w:rFonts w:ascii="Calibri" w:eastAsia="Calibri" w:hAnsi="Calibri" w:cs="Calibri"/>
                <w:szCs w:val="22"/>
              </w:rPr>
              <w:t>Educated to GCSE level or equivalent, including English and Maths</w:t>
            </w:r>
          </w:p>
          <w:p w14:paraId="1AD585B4" w14:textId="5B3077B9" w:rsidR="00CD0F77" w:rsidRPr="008C3655" w:rsidRDefault="00712A43" w:rsidP="00F64E7D">
            <w:pPr>
              <w:pStyle w:val="ListParagraph"/>
              <w:numPr>
                <w:ilvl w:val="0"/>
                <w:numId w:val="8"/>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Recognised customer services qualification, or willingness to undertake a qualification</w:t>
            </w:r>
          </w:p>
          <w:p w14:paraId="430FE198" w14:textId="346C4CF7" w:rsidR="00CD0F77" w:rsidRPr="008C3655" w:rsidRDefault="00CD0F77" w:rsidP="00705CF2">
            <w:pPr>
              <w:rPr>
                <w:rFonts w:asciiTheme="minorHAnsi" w:hAnsiTheme="minorHAnsi" w:cstheme="minorHAnsi"/>
                <w:color w:val="000000" w:themeColor="text1"/>
                <w:szCs w:val="22"/>
              </w:rPr>
            </w:pPr>
          </w:p>
        </w:tc>
        <w:tc>
          <w:tcPr>
            <w:tcW w:w="3715" w:type="dxa"/>
          </w:tcPr>
          <w:p w14:paraId="5C193669" w14:textId="07C34870" w:rsidR="00025BDF" w:rsidRPr="008C3655" w:rsidRDefault="009366CD" w:rsidP="009366CD">
            <w:pPr>
              <w:pStyle w:val="ListParagraph"/>
              <w:numPr>
                <w:ilvl w:val="0"/>
                <w:numId w:val="8"/>
              </w:numPr>
              <w:rPr>
                <w:rFonts w:asciiTheme="minorHAnsi" w:hAnsiTheme="minorHAnsi" w:cstheme="minorHAnsi"/>
                <w:color w:val="000000" w:themeColor="text1"/>
                <w:sz w:val="21"/>
                <w:szCs w:val="21"/>
              </w:rPr>
            </w:pPr>
            <w:r w:rsidRPr="00EC12C6">
              <w:rPr>
                <w:rFonts w:asciiTheme="minorHAnsi" w:hAnsiTheme="minorHAnsi" w:cstheme="minorHAnsi"/>
                <w:color w:val="000000" w:themeColor="text1"/>
                <w:szCs w:val="22"/>
              </w:rPr>
              <w:t>Recognised customer services qualification</w:t>
            </w:r>
          </w:p>
        </w:tc>
      </w:tr>
      <w:tr w:rsidR="00A80A07" w:rsidRPr="008C3655" w14:paraId="7D711A58" w14:textId="77777777" w:rsidTr="00CC1508">
        <w:tc>
          <w:tcPr>
            <w:tcW w:w="1542" w:type="dxa"/>
          </w:tcPr>
          <w:p w14:paraId="6D4A2EF4" w14:textId="77777777" w:rsidR="00A80A07" w:rsidRPr="008C3655" w:rsidRDefault="00A80A07" w:rsidP="00A80A07">
            <w:pPr>
              <w:rPr>
                <w:rFonts w:cs="Arial"/>
                <w:color w:val="000000" w:themeColor="text1"/>
                <w:szCs w:val="22"/>
              </w:rPr>
            </w:pPr>
            <w:r w:rsidRPr="008C3655">
              <w:rPr>
                <w:rFonts w:ascii="Calibri" w:hAnsi="Calibri" w:cs="Calibri"/>
                <w:b/>
                <w:bCs/>
                <w:color w:val="000000" w:themeColor="text1"/>
                <w:szCs w:val="22"/>
              </w:rPr>
              <w:t>Experience</w:t>
            </w:r>
          </w:p>
        </w:tc>
        <w:tc>
          <w:tcPr>
            <w:tcW w:w="3674" w:type="dxa"/>
          </w:tcPr>
          <w:p w14:paraId="7DAD7B81" w14:textId="77777777" w:rsidR="00A80A07" w:rsidRPr="008C3655" w:rsidRDefault="00A80A07" w:rsidP="009C0361">
            <w:pPr>
              <w:numPr>
                <w:ilvl w:val="0"/>
                <w:numId w:val="8"/>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Experience in a customer services or membership environment.</w:t>
            </w:r>
          </w:p>
          <w:p w14:paraId="0367ED37" w14:textId="77777777" w:rsidR="00A80A07" w:rsidRPr="008C3655" w:rsidRDefault="00A80A07" w:rsidP="009C0361">
            <w:pPr>
              <w:numPr>
                <w:ilvl w:val="0"/>
                <w:numId w:val="8"/>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Experience of CRM or other database systems.</w:t>
            </w:r>
          </w:p>
          <w:p w14:paraId="45041971" w14:textId="77777777" w:rsidR="00A80A07" w:rsidRPr="008C3655" w:rsidRDefault="00A80A07" w:rsidP="009C0361">
            <w:pPr>
              <w:numPr>
                <w:ilvl w:val="0"/>
                <w:numId w:val="8"/>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Experience of office or membership administration, including processing financial records.</w:t>
            </w:r>
          </w:p>
          <w:p w14:paraId="425CCBDF" w14:textId="23E20EB3" w:rsidR="00A80A07" w:rsidRPr="008C3655" w:rsidRDefault="00A80A07" w:rsidP="009C0361">
            <w:pPr>
              <w:pStyle w:val="ListParagraph"/>
              <w:numPr>
                <w:ilvl w:val="0"/>
                <w:numId w:val="8"/>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Excellent IT skills and experience of using MS Office</w:t>
            </w:r>
            <w:r w:rsidR="00DA2035">
              <w:rPr>
                <w:rFonts w:asciiTheme="minorHAnsi" w:hAnsiTheme="minorHAnsi" w:cstheme="minorHAnsi"/>
                <w:color w:val="000000" w:themeColor="text1"/>
                <w:szCs w:val="22"/>
              </w:rPr>
              <w:t xml:space="preserve">, </w:t>
            </w:r>
            <w:r w:rsidR="002252FC">
              <w:rPr>
                <w:rFonts w:asciiTheme="minorHAnsi" w:hAnsiTheme="minorHAnsi" w:cstheme="minorHAnsi"/>
                <w:color w:val="000000" w:themeColor="text1"/>
                <w:szCs w:val="22"/>
              </w:rPr>
              <w:t>particularly</w:t>
            </w:r>
            <w:r w:rsidR="00DA2035">
              <w:rPr>
                <w:rFonts w:asciiTheme="minorHAnsi" w:hAnsiTheme="minorHAnsi" w:cstheme="minorHAnsi"/>
                <w:color w:val="000000" w:themeColor="text1"/>
                <w:szCs w:val="22"/>
              </w:rPr>
              <w:t xml:space="preserve"> Excel</w:t>
            </w:r>
          </w:p>
          <w:p w14:paraId="482CDD9D" w14:textId="3C131015" w:rsidR="009C0361" w:rsidRPr="008C3655" w:rsidRDefault="009C0361" w:rsidP="009C0361">
            <w:pPr>
              <w:pStyle w:val="ListParagraph"/>
              <w:ind w:left="360"/>
              <w:rPr>
                <w:rFonts w:asciiTheme="minorHAnsi" w:hAnsiTheme="minorHAnsi" w:cstheme="minorHAnsi"/>
                <w:color w:val="000000" w:themeColor="text1"/>
                <w:szCs w:val="22"/>
              </w:rPr>
            </w:pPr>
          </w:p>
        </w:tc>
        <w:tc>
          <w:tcPr>
            <w:tcW w:w="3715" w:type="dxa"/>
          </w:tcPr>
          <w:p w14:paraId="729E7E69" w14:textId="77777777" w:rsidR="00A65E90" w:rsidRPr="008C3655" w:rsidRDefault="00A65E90" w:rsidP="00A65E90">
            <w:pPr>
              <w:numPr>
                <w:ilvl w:val="0"/>
                <w:numId w:val="9"/>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Experience of working at events.</w:t>
            </w:r>
          </w:p>
          <w:p w14:paraId="45647502" w14:textId="77777777" w:rsidR="00A65E90" w:rsidRPr="008C3655" w:rsidRDefault="00A65E90" w:rsidP="00A65E90">
            <w:pPr>
              <w:numPr>
                <w:ilvl w:val="0"/>
                <w:numId w:val="9"/>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Experience of membership organisations.</w:t>
            </w:r>
          </w:p>
          <w:p w14:paraId="67ECAB36" w14:textId="7209FE46" w:rsidR="00A80A07" w:rsidRPr="008C3655" w:rsidRDefault="00A65E90" w:rsidP="00A65E90">
            <w:pPr>
              <w:pStyle w:val="ListParagraph"/>
              <w:numPr>
                <w:ilvl w:val="0"/>
                <w:numId w:val="9"/>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 xml:space="preserve">Experience of </w:t>
            </w:r>
            <w:r w:rsidR="002252FC">
              <w:rPr>
                <w:rFonts w:asciiTheme="minorHAnsi" w:hAnsiTheme="minorHAnsi" w:cstheme="minorHAnsi"/>
                <w:color w:val="000000" w:themeColor="text1"/>
                <w:szCs w:val="22"/>
              </w:rPr>
              <w:t>filtering and organising</w:t>
            </w:r>
            <w:r w:rsidRPr="008C3655">
              <w:rPr>
                <w:rFonts w:asciiTheme="minorHAnsi" w:hAnsiTheme="minorHAnsi" w:cstheme="minorHAnsi"/>
                <w:color w:val="000000" w:themeColor="text1"/>
                <w:szCs w:val="22"/>
              </w:rPr>
              <w:t xml:space="preserve"> data in MS Excel.</w:t>
            </w:r>
          </w:p>
        </w:tc>
      </w:tr>
      <w:tr w:rsidR="00A80A07" w:rsidRPr="008C3655" w14:paraId="3D5D7728" w14:textId="77777777" w:rsidTr="00CC1508">
        <w:tc>
          <w:tcPr>
            <w:tcW w:w="1542" w:type="dxa"/>
          </w:tcPr>
          <w:p w14:paraId="770C991A" w14:textId="77777777" w:rsidR="00A80A07" w:rsidRPr="008C3655" w:rsidRDefault="00A80A07" w:rsidP="00A80A07">
            <w:pPr>
              <w:rPr>
                <w:rFonts w:cs="Arial"/>
                <w:color w:val="000000" w:themeColor="text1"/>
                <w:szCs w:val="22"/>
              </w:rPr>
            </w:pPr>
            <w:r w:rsidRPr="008C3655">
              <w:rPr>
                <w:rFonts w:ascii="Calibri" w:hAnsi="Calibri" w:cs="Calibri"/>
                <w:b/>
                <w:bCs/>
                <w:color w:val="000000" w:themeColor="text1"/>
                <w:szCs w:val="22"/>
              </w:rPr>
              <w:t>Knowledge and skills</w:t>
            </w:r>
          </w:p>
        </w:tc>
        <w:tc>
          <w:tcPr>
            <w:tcW w:w="3674" w:type="dxa"/>
          </w:tcPr>
          <w:p w14:paraId="00A18474" w14:textId="183700C3" w:rsidR="00F278B2" w:rsidRPr="008C3655" w:rsidRDefault="00F278B2" w:rsidP="00F278B2">
            <w:pPr>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 xml:space="preserve">Strong interpersonal and </w:t>
            </w:r>
            <w:r w:rsidR="002252FC">
              <w:rPr>
                <w:rFonts w:asciiTheme="minorHAnsi" w:hAnsiTheme="minorHAnsi" w:cstheme="minorHAnsi"/>
                <w:color w:val="000000" w:themeColor="text1"/>
                <w:szCs w:val="22"/>
              </w:rPr>
              <w:t xml:space="preserve">written </w:t>
            </w:r>
            <w:r w:rsidRPr="008C3655">
              <w:rPr>
                <w:rFonts w:asciiTheme="minorHAnsi" w:hAnsiTheme="minorHAnsi" w:cstheme="minorHAnsi"/>
                <w:color w:val="000000" w:themeColor="text1"/>
                <w:szCs w:val="22"/>
              </w:rPr>
              <w:t>communications skills, confident phone manner</w:t>
            </w:r>
            <w:r w:rsidR="002252FC">
              <w:rPr>
                <w:rFonts w:asciiTheme="minorHAnsi" w:hAnsiTheme="minorHAnsi" w:cstheme="minorHAnsi"/>
                <w:color w:val="000000" w:themeColor="text1"/>
                <w:szCs w:val="22"/>
              </w:rPr>
              <w:t>.</w:t>
            </w:r>
          </w:p>
          <w:p w14:paraId="4F62FFBA" w14:textId="77777777" w:rsidR="00F278B2" w:rsidRPr="008C3655" w:rsidRDefault="00F278B2" w:rsidP="00F278B2">
            <w:pPr>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Understanding of the principles of customer care and their importance.</w:t>
            </w:r>
          </w:p>
          <w:p w14:paraId="23F95525" w14:textId="77777777" w:rsidR="00F278B2" w:rsidRPr="008C3655" w:rsidRDefault="00F278B2" w:rsidP="00F278B2">
            <w:pPr>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Awareness of GDPR and implications for communications and data handling.</w:t>
            </w:r>
          </w:p>
          <w:p w14:paraId="2F4431D4" w14:textId="77777777" w:rsidR="00F278B2" w:rsidRPr="008C3655" w:rsidRDefault="00F278B2" w:rsidP="00F278B2">
            <w:pPr>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Experience of working under pressure, and manage competing priorities while meeting strict deadlines.</w:t>
            </w:r>
          </w:p>
          <w:p w14:paraId="66384D22" w14:textId="77777777" w:rsidR="00F278B2" w:rsidRPr="008C3655" w:rsidRDefault="00F278B2" w:rsidP="00F278B2">
            <w:pPr>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 high level of accuracy and attention to detail.</w:t>
            </w:r>
          </w:p>
          <w:p w14:paraId="18F3F742" w14:textId="77777777" w:rsidR="00F278B2" w:rsidRPr="008C3655" w:rsidRDefault="00F278B2" w:rsidP="00F278B2">
            <w:pPr>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Ability to develop, manage and maintain relationships with BSAVA members, volunteers, and other teams, as well as external suppliers.</w:t>
            </w:r>
          </w:p>
          <w:p w14:paraId="29FEE790" w14:textId="626153A6" w:rsidR="00A80A07" w:rsidRPr="008C3655" w:rsidRDefault="00F278B2" w:rsidP="00F278B2">
            <w:pPr>
              <w:pStyle w:val="ListParagraph"/>
              <w:numPr>
                <w:ilvl w:val="0"/>
                <w:numId w:val="10"/>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Ability to lift boxes within manual handling guidelines.</w:t>
            </w:r>
          </w:p>
          <w:p w14:paraId="353DA745" w14:textId="4E4CCA6B" w:rsidR="00A80A07" w:rsidRPr="008C3655" w:rsidRDefault="00A80A07" w:rsidP="00A80A07">
            <w:pPr>
              <w:rPr>
                <w:rFonts w:asciiTheme="minorHAnsi" w:hAnsiTheme="minorHAnsi" w:cstheme="minorHAnsi"/>
                <w:color w:val="000000" w:themeColor="text1"/>
                <w:szCs w:val="22"/>
              </w:rPr>
            </w:pPr>
          </w:p>
        </w:tc>
        <w:tc>
          <w:tcPr>
            <w:tcW w:w="3715" w:type="dxa"/>
          </w:tcPr>
          <w:p w14:paraId="38695E8F" w14:textId="77777777" w:rsidR="00A80A07" w:rsidRPr="008C3655" w:rsidRDefault="00A80A07" w:rsidP="009556D7">
            <w:pPr>
              <w:ind w:left="360"/>
              <w:rPr>
                <w:rFonts w:asciiTheme="minorHAnsi" w:hAnsiTheme="minorHAnsi" w:cstheme="minorHAnsi"/>
                <w:color w:val="000000" w:themeColor="text1"/>
                <w:szCs w:val="22"/>
              </w:rPr>
            </w:pPr>
          </w:p>
        </w:tc>
      </w:tr>
      <w:tr w:rsidR="00A80A07" w:rsidRPr="008C3655" w14:paraId="5EFF378D" w14:textId="77777777" w:rsidTr="00CC1508">
        <w:tc>
          <w:tcPr>
            <w:tcW w:w="1542" w:type="dxa"/>
          </w:tcPr>
          <w:p w14:paraId="45B0FFE4" w14:textId="77777777" w:rsidR="00A80A07" w:rsidRPr="008C3655" w:rsidRDefault="00A80A07" w:rsidP="00A80A07">
            <w:pPr>
              <w:rPr>
                <w:rFonts w:cs="Arial"/>
                <w:color w:val="000000" w:themeColor="text1"/>
                <w:szCs w:val="22"/>
              </w:rPr>
            </w:pPr>
            <w:r w:rsidRPr="008C3655">
              <w:rPr>
                <w:rFonts w:ascii="Calibri" w:hAnsi="Calibri" w:cs="Calibri"/>
                <w:b/>
                <w:bCs/>
                <w:color w:val="000000" w:themeColor="text1"/>
                <w:szCs w:val="22"/>
              </w:rPr>
              <w:t>Personal qualities</w:t>
            </w:r>
          </w:p>
        </w:tc>
        <w:tc>
          <w:tcPr>
            <w:tcW w:w="3674" w:type="dxa"/>
          </w:tcPr>
          <w:p w14:paraId="51FD18FC"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Self-motivated and enthusiastic, with a positive attitude, and persistence in completing tasks which involve other stakeholders.</w:t>
            </w:r>
          </w:p>
          <w:p w14:paraId="75B454EF"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lastRenderedPageBreak/>
              <w:t>Ability to work proactively, using own initiative to accomplish a variety of tasks.</w:t>
            </w:r>
          </w:p>
          <w:p w14:paraId="222B496A"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Methodical and disciplined approach to work.</w:t>
            </w:r>
          </w:p>
          <w:p w14:paraId="71AC3342"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Ability to work collaboratively as part of a team.</w:t>
            </w:r>
          </w:p>
          <w:p w14:paraId="76375D50"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 genuine commitment to good customer service.</w:t>
            </w:r>
          </w:p>
          <w:p w14:paraId="4503CD75"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Curious about and interested in our members, their drivers and behaviours.</w:t>
            </w:r>
          </w:p>
          <w:p w14:paraId="3DEDE409"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Willingness to learn new skills.</w:t>
            </w:r>
          </w:p>
          <w:p w14:paraId="6A5201A3" w14:textId="77777777" w:rsidR="009C2BF5" w:rsidRPr="008C3655" w:rsidRDefault="009C2BF5" w:rsidP="009C2BF5">
            <w:pPr>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Willingness to travel to other locations as necessary.</w:t>
            </w:r>
          </w:p>
          <w:p w14:paraId="712E8674" w14:textId="63B2EA37" w:rsidR="00A80A07" w:rsidRPr="008C3655" w:rsidRDefault="009C2BF5" w:rsidP="00EB1FA2">
            <w:pPr>
              <w:pStyle w:val="ListParagraph"/>
              <w:numPr>
                <w:ilvl w:val="0"/>
                <w:numId w:val="11"/>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t>A commitment to the veterinary sector and aims of BSAVA.</w:t>
            </w:r>
          </w:p>
        </w:tc>
        <w:tc>
          <w:tcPr>
            <w:tcW w:w="3715" w:type="dxa"/>
          </w:tcPr>
          <w:p w14:paraId="450DA569" w14:textId="77777777" w:rsidR="00A27C83" w:rsidRPr="008C3655" w:rsidRDefault="00A27C83" w:rsidP="00A27C83">
            <w:pPr>
              <w:numPr>
                <w:ilvl w:val="0"/>
                <w:numId w:val="12"/>
              </w:numPr>
              <w:rPr>
                <w:rFonts w:asciiTheme="minorHAnsi" w:hAnsiTheme="minorHAnsi" w:cstheme="minorHAnsi"/>
                <w:color w:val="000000" w:themeColor="text1"/>
                <w:szCs w:val="22"/>
              </w:rPr>
            </w:pPr>
            <w:r w:rsidRPr="008C3655">
              <w:rPr>
                <w:rFonts w:asciiTheme="minorHAnsi" w:hAnsiTheme="minorHAnsi" w:cstheme="minorHAnsi"/>
                <w:color w:val="000000" w:themeColor="text1"/>
                <w:szCs w:val="22"/>
              </w:rPr>
              <w:lastRenderedPageBreak/>
              <w:t xml:space="preserve">Understanding of the veterinary sector. </w:t>
            </w:r>
          </w:p>
          <w:p w14:paraId="265326AB" w14:textId="77777777" w:rsidR="00A80A07" w:rsidRPr="008C3655" w:rsidRDefault="00A80A07" w:rsidP="00A80A07">
            <w:pPr>
              <w:rPr>
                <w:rFonts w:asciiTheme="minorHAnsi" w:hAnsiTheme="minorHAnsi" w:cstheme="minorHAnsi"/>
                <w:color w:val="000000" w:themeColor="text1"/>
                <w:szCs w:val="22"/>
              </w:rPr>
            </w:pPr>
          </w:p>
        </w:tc>
      </w:tr>
    </w:tbl>
    <w:p w14:paraId="69DE42C9" w14:textId="77777777" w:rsidR="00025BDF" w:rsidRPr="008C3655" w:rsidRDefault="00025BDF" w:rsidP="00EB1FA2">
      <w:pPr>
        <w:rPr>
          <w:rFonts w:ascii="Calibri" w:hAnsi="Calibri" w:cs="Calibri"/>
          <w:color w:val="000000" w:themeColor="text1"/>
          <w:szCs w:val="22"/>
        </w:rPr>
      </w:pPr>
    </w:p>
    <w:sectPr w:rsidR="00025BDF" w:rsidRPr="008C3655" w:rsidSect="008C3655">
      <w:headerReference w:type="default" r:id="rId10"/>
      <w:footerReference w:type="even" r:id="rId11"/>
      <w:footerReference w:type="default" r:id="rId12"/>
      <w:pgSz w:w="11906" w:h="16838"/>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F96A2" w14:textId="77777777" w:rsidR="0046785A" w:rsidRDefault="0046785A">
      <w:r>
        <w:separator/>
      </w:r>
    </w:p>
  </w:endnote>
  <w:endnote w:type="continuationSeparator" w:id="0">
    <w:p w14:paraId="4900331C" w14:textId="77777777" w:rsidR="0046785A" w:rsidRDefault="004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D3EA" w14:textId="77777777" w:rsidR="0007786A" w:rsidRDefault="000778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5FAC25" w14:textId="77777777" w:rsidR="0007786A" w:rsidRDefault="000778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74E0" w14:textId="77777777" w:rsidR="0007786A" w:rsidRPr="00CC1508" w:rsidRDefault="0007786A">
    <w:pPr>
      <w:pStyle w:val="Footer"/>
      <w:framePr w:wrap="around" w:vAnchor="text" w:hAnchor="margin" w:xAlign="right" w:y="1"/>
      <w:rPr>
        <w:rStyle w:val="PageNumber"/>
        <w:sz w:val="20"/>
        <w:szCs w:val="18"/>
      </w:rPr>
    </w:pPr>
    <w:r w:rsidRPr="00CC1508">
      <w:rPr>
        <w:rStyle w:val="PageNumber"/>
        <w:sz w:val="20"/>
        <w:szCs w:val="18"/>
      </w:rPr>
      <w:fldChar w:fldCharType="begin"/>
    </w:r>
    <w:r w:rsidRPr="00CC1508">
      <w:rPr>
        <w:rStyle w:val="PageNumber"/>
        <w:sz w:val="20"/>
        <w:szCs w:val="18"/>
      </w:rPr>
      <w:instrText xml:space="preserve">PAGE  </w:instrText>
    </w:r>
    <w:r w:rsidRPr="00CC1508">
      <w:rPr>
        <w:rStyle w:val="PageNumber"/>
        <w:sz w:val="20"/>
        <w:szCs w:val="18"/>
      </w:rPr>
      <w:fldChar w:fldCharType="separate"/>
    </w:r>
    <w:r w:rsidR="00332B65" w:rsidRPr="00CC1508">
      <w:rPr>
        <w:rStyle w:val="PageNumber"/>
        <w:noProof/>
        <w:sz w:val="20"/>
        <w:szCs w:val="18"/>
      </w:rPr>
      <w:t>2</w:t>
    </w:r>
    <w:r w:rsidRPr="00CC1508">
      <w:rPr>
        <w:rStyle w:val="PageNumber"/>
        <w:sz w:val="20"/>
        <w:szCs w:val="18"/>
      </w:rPr>
      <w:fldChar w:fldCharType="end"/>
    </w:r>
  </w:p>
  <w:p w14:paraId="6F799402" w14:textId="24534F2B" w:rsidR="0007786A" w:rsidRDefault="0007786A">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A1E7" w14:textId="77777777" w:rsidR="0046785A" w:rsidRDefault="0046785A">
      <w:r>
        <w:separator/>
      </w:r>
    </w:p>
  </w:footnote>
  <w:footnote w:type="continuationSeparator" w:id="0">
    <w:p w14:paraId="0A3B8615" w14:textId="77777777" w:rsidR="0046785A" w:rsidRDefault="004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B619" w14:textId="0D06FCB0" w:rsidR="00DB3140" w:rsidRDefault="00195372" w:rsidP="00CC1508">
    <w:pPr>
      <w:pStyle w:val="Header"/>
      <w:jc w:val="right"/>
    </w:pPr>
    <w:r>
      <w:rPr>
        <w:noProof/>
      </w:rPr>
      <w:drawing>
        <wp:inline distT="0" distB="0" distL="0" distR="0" wp14:anchorId="6018A99A" wp14:editId="7C6CB125">
          <wp:extent cx="1780082" cy="478774"/>
          <wp:effectExtent l="0" t="0" r="0" b="0"/>
          <wp:docPr id="1581403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03645" name="Picture 1581403645"/>
                  <pic:cNvPicPr/>
                </pic:nvPicPr>
                <pic:blipFill>
                  <a:blip r:embed="rId1">
                    <a:extLst>
                      <a:ext uri="{28A0092B-C50C-407E-A947-70E740481C1C}">
                        <a14:useLocalDpi xmlns:a14="http://schemas.microsoft.com/office/drawing/2010/main" val="0"/>
                      </a:ext>
                    </a:extLst>
                  </a:blip>
                  <a:stretch>
                    <a:fillRect/>
                  </a:stretch>
                </pic:blipFill>
                <pic:spPr>
                  <a:xfrm>
                    <a:off x="0" y="0"/>
                    <a:ext cx="1811685" cy="4872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1F71"/>
    <w:multiLevelType w:val="hybridMultilevel"/>
    <w:tmpl w:val="51FCA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4C780D"/>
    <w:multiLevelType w:val="hybridMultilevel"/>
    <w:tmpl w:val="865AA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C31C77"/>
    <w:multiLevelType w:val="multilevel"/>
    <w:tmpl w:val="171000CE"/>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1545DC"/>
    <w:multiLevelType w:val="hybridMultilevel"/>
    <w:tmpl w:val="D94493C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15:restartNumberingAfterBreak="0">
    <w:nsid w:val="2FDE1469"/>
    <w:multiLevelType w:val="hybridMultilevel"/>
    <w:tmpl w:val="77E29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9F07F2"/>
    <w:multiLevelType w:val="hybridMultilevel"/>
    <w:tmpl w:val="2A3213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37A54D5"/>
    <w:multiLevelType w:val="hybridMultilevel"/>
    <w:tmpl w:val="18B66F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53A7362"/>
    <w:multiLevelType w:val="hybridMultilevel"/>
    <w:tmpl w:val="487088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F96156"/>
    <w:multiLevelType w:val="hybridMultilevel"/>
    <w:tmpl w:val="F4727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0DD04B3"/>
    <w:multiLevelType w:val="hybridMultilevel"/>
    <w:tmpl w:val="0792DD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A94E4A"/>
    <w:multiLevelType w:val="hybridMultilevel"/>
    <w:tmpl w:val="8314357E"/>
    <w:lvl w:ilvl="0" w:tplc="7EDAEB9C">
      <w:start w:val="1"/>
      <w:numFmt w:val="bullet"/>
      <w:lvlText w:val=""/>
      <w:lvlJc w:val="left"/>
      <w:pPr>
        <w:tabs>
          <w:tab w:val="num" w:pos="720"/>
        </w:tabs>
        <w:ind w:left="720" w:hanging="360"/>
      </w:pPr>
      <w:rPr>
        <w:rFonts w:ascii="Symbol" w:hAnsi="Symbol" w:hint="default"/>
      </w:rPr>
    </w:lvl>
    <w:lvl w:ilvl="1" w:tplc="56A6B0E2">
      <w:start w:val="1"/>
      <w:numFmt w:val="bullet"/>
      <w:lvlText w:val=""/>
      <w:lvlJc w:val="left"/>
      <w:pPr>
        <w:tabs>
          <w:tab w:val="num" w:pos="1440"/>
        </w:tabs>
        <w:ind w:left="1440" w:hanging="360"/>
      </w:pPr>
      <w:rPr>
        <w:rFonts w:ascii="Symbol" w:hAnsi="Symbol" w:hint="default"/>
      </w:rPr>
    </w:lvl>
    <w:lvl w:ilvl="2" w:tplc="5F907004">
      <w:start w:val="1"/>
      <w:numFmt w:val="bullet"/>
      <w:lvlText w:val=""/>
      <w:lvlJc w:val="left"/>
      <w:pPr>
        <w:tabs>
          <w:tab w:val="num" w:pos="2160"/>
        </w:tabs>
        <w:ind w:left="2160" w:hanging="360"/>
      </w:pPr>
      <w:rPr>
        <w:rFonts w:ascii="Symbol" w:hAnsi="Symbol" w:hint="default"/>
      </w:rPr>
    </w:lvl>
    <w:lvl w:ilvl="3" w:tplc="D952C112">
      <w:start w:val="1"/>
      <w:numFmt w:val="bullet"/>
      <w:lvlText w:val=""/>
      <w:lvlJc w:val="left"/>
      <w:pPr>
        <w:tabs>
          <w:tab w:val="num" w:pos="2880"/>
        </w:tabs>
        <w:ind w:left="2880" w:hanging="360"/>
      </w:pPr>
      <w:rPr>
        <w:rFonts w:ascii="Symbol" w:hAnsi="Symbol" w:hint="default"/>
      </w:rPr>
    </w:lvl>
    <w:lvl w:ilvl="4" w:tplc="6E9611A0">
      <w:start w:val="1"/>
      <w:numFmt w:val="bullet"/>
      <w:lvlText w:val=""/>
      <w:lvlJc w:val="left"/>
      <w:pPr>
        <w:tabs>
          <w:tab w:val="num" w:pos="3600"/>
        </w:tabs>
        <w:ind w:left="3600" w:hanging="360"/>
      </w:pPr>
      <w:rPr>
        <w:rFonts w:ascii="Symbol" w:hAnsi="Symbol" w:hint="default"/>
      </w:rPr>
    </w:lvl>
    <w:lvl w:ilvl="5" w:tplc="7CAE99EC">
      <w:start w:val="1"/>
      <w:numFmt w:val="bullet"/>
      <w:lvlText w:val=""/>
      <w:lvlJc w:val="left"/>
      <w:pPr>
        <w:tabs>
          <w:tab w:val="num" w:pos="4320"/>
        </w:tabs>
        <w:ind w:left="4320" w:hanging="360"/>
      </w:pPr>
      <w:rPr>
        <w:rFonts w:ascii="Symbol" w:hAnsi="Symbol" w:hint="default"/>
      </w:rPr>
    </w:lvl>
    <w:lvl w:ilvl="6" w:tplc="99027988">
      <w:start w:val="1"/>
      <w:numFmt w:val="bullet"/>
      <w:lvlText w:val=""/>
      <w:lvlJc w:val="left"/>
      <w:pPr>
        <w:tabs>
          <w:tab w:val="num" w:pos="5040"/>
        </w:tabs>
        <w:ind w:left="5040" w:hanging="360"/>
      </w:pPr>
      <w:rPr>
        <w:rFonts w:ascii="Symbol" w:hAnsi="Symbol" w:hint="default"/>
      </w:rPr>
    </w:lvl>
    <w:lvl w:ilvl="7" w:tplc="B88E9E86">
      <w:start w:val="1"/>
      <w:numFmt w:val="bullet"/>
      <w:lvlText w:val=""/>
      <w:lvlJc w:val="left"/>
      <w:pPr>
        <w:tabs>
          <w:tab w:val="num" w:pos="5760"/>
        </w:tabs>
        <w:ind w:left="5760" w:hanging="360"/>
      </w:pPr>
      <w:rPr>
        <w:rFonts w:ascii="Symbol" w:hAnsi="Symbol" w:hint="default"/>
      </w:rPr>
    </w:lvl>
    <w:lvl w:ilvl="8" w:tplc="28AA780A">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71FB2D8C"/>
    <w:multiLevelType w:val="hybridMultilevel"/>
    <w:tmpl w:val="02D89958"/>
    <w:lvl w:ilvl="0" w:tplc="34AE88A8">
      <w:start w:val="1"/>
      <w:numFmt w:val="bullet"/>
      <w:lvlText w:val="·"/>
      <w:lvlJc w:val="left"/>
      <w:pPr>
        <w:ind w:left="720" w:hanging="360"/>
      </w:pPr>
      <w:rPr>
        <w:rFonts w:ascii="Symbol" w:hAnsi="Symbol" w:hint="default"/>
      </w:rPr>
    </w:lvl>
    <w:lvl w:ilvl="1" w:tplc="FA2E4A30">
      <w:start w:val="1"/>
      <w:numFmt w:val="bullet"/>
      <w:lvlText w:val="o"/>
      <w:lvlJc w:val="left"/>
      <w:pPr>
        <w:ind w:left="1440" w:hanging="360"/>
      </w:pPr>
      <w:rPr>
        <w:rFonts w:ascii="Courier New" w:hAnsi="Courier New" w:hint="default"/>
      </w:rPr>
    </w:lvl>
    <w:lvl w:ilvl="2" w:tplc="A5181C74">
      <w:start w:val="1"/>
      <w:numFmt w:val="bullet"/>
      <w:lvlText w:val=""/>
      <w:lvlJc w:val="left"/>
      <w:pPr>
        <w:ind w:left="2160" w:hanging="360"/>
      </w:pPr>
      <w:rPr>
        <w:rFonts w:ascii="Wingdings" w:hAnsi="Wingdings" w:hint="default"/>
      </w:rPr>
    </w:lvl>
    <w:lvl w:ilvl="3" w:tplc="04ACB68C">
      <w:start w:val="1"/>
      <w:numFmt w:val="bullet"/>
      <w:lvlText w:val=""/>
      <w:lvlJc w:val="left"/>
      <w:pPr>
        <w:ind w:left="2880" w:hanging="360"/>
      </w:pPr>
      <w:rPr>
        <w:rFonts w:ascii="Symbol" w:hAnsi="Symbol" w:hint="default"/>
      </w:rPr>
    </w:lvl>
    <w:lvl w:ilvl="4" w:tplc="88EE7A18">
      <w:start w:val="1"/>
      <w:numFmt w:val="bullet"/>
      <w:lvlText w:val="o"/>
      <w:lvlJc w:val="left"/>
      <w:pPr>
        <w:ind w:left="3600" w:hanging="360"/>
      </w:pPr>
      <w:rPr>
        <w:rFonts w:ascii="Courier New" w:hAnsi="Courier New" w:hint="default"/>
      </w:rPr>
    </w:lvl>
    <w:lvl w:ilvl="5" w:tplc="904C4D0A">
      <w:start w:val="1"/>
      <w:numFmt w:val="bullet"/>
      <w:lvlText w:val=""/>
      <w:lvlJc w:val="left"/>
      <w:pPr>
        <w:ind w:left="4320" w:hanging="360"/>
      </w:pPr>
      <w:rPr>
        <w:rFonts w:ascii="Wingdings" w:hAnsi="Wingdings" w:hint="default"/>
      </w:rPr>
    </w:lvl>
    <w:lvl w:ilvl="6" w:tplc="EA463966">
      <w:start w:val="1"/>
      <w:numFmt w:val="bullet"/>
      <w:lvlText w:val=""/>
      <w:lvlJc w:val="left"/>
      <w:pPr>
        <w:ind w:left="5040" w:hanging="360"/>
      </w:pPr>
      <w:rPr>
        <w:rFonts w:ascii="Symbol" w:hAnsi="Symbol" w:hint="default"/>
      </w:rPr>
    </w:lvl>
    <w:lvl w:ilvl="7" w:tplc="911091A6">
      <w:start w:val="1"/>
      <w:numFmt w:val="bullet"/>
      <w:lvlText w:val="o"/>
      <w:lvlJc w:val="left"/>
      <w:pPr>
        <w:ind w:left="5760" w:hanging="360"/>
      </w:pPr>
      <w:rPr>
        <w:rFonts w:ascii="Courier New" w:hAnsi="Courier New" w:hint="default"/>
      </w:rPr>
    </w:lvl>
    <w:lvl w:ilvl="8" w:tplc="31E6B31A">
      <w:start w:val="1"/>
      <w:numFmt w:val="bullet"/>
      <w:lvlText w:val=""/>
      <w:lvlJc w:val="left"/>
      <w:pPr>
        <w:ind w:left="6480" w:hanging="360"/>
      </w:pPr>
      <w:rPr>
        <w:rFonts w:ascii="Wingdings" w:hAnsi="Wingdings" w:hint="default"/>
      </w:rPr>
    </w:lvl>
  </w:abstractNum>
  <w:abstractNum w:abstractNumId="12" w15:restartNumberingAfterBreak="0">
    <w:nsid w:val="7D9B752C"/>
    <w:multiLevelType w:val="hybridMultilevel"/>
    <w:tmpl w:val="DC94C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DA6229F"/>
    <w:multiLevelType w:val="hybridMultilevel"/>
    <w:tmpl w:val="C5282C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57382736">
    <w:abstractNumId w:val="5"/>
  </w:num>
  <w:num w:numId="2" w16cid:durableId="1058242378">
    <w:abstractNumId w:val="7"/>
  </w:num>
  <w:num w:numId="3" w16cid:durableId="2046296290">
    <w:abstractNumId w:val="13"/>
  </w:num>
  <w:num w:numId="4" w16cid:durableId="85882718">
    <w:abstractNumId w:val="9"/>
  </w:num>
  <w:num w:numId="5" w16cid:durableId="540702406">
    <w:abstractNumId w:val="10"/>
  </w:num>
  <w:num w:numId="6" w16cid:durableId="8603187">
    <w:abstractNumId w:val="2"/>
  </w:num>
  <w:num w:numId="7" w16cid:durableId="55594833">
    <w:abstractNumId w:val="6"/>
  </w:num>
  <w:num w:numId="8" w16cid:durableId="192807404">
    <w:abstractNumId w:val="8"/>
  </w:num>
  <w:num w:numId="9" w16cid:durableId="1812400473">
    <w:abstractNumId w:val="1"/>
  </w:num>
  <w:num w:numId="10" w16cid:durableId="132141874">
    <w:abstractNumId w:val="3"/>
  </w:num>
  <w:num w:numId="11" w16cid:durableId="298851969">
    <w:abstractNumId w:val="0"/>
  </w:num>
  <w:num w:numId="12" w16cid:durableId="1830976432">
    <w:abstractNumId w:val="4"/>
  </w:num>
  <w:num w:numId="13" w16cid:durableId="1239514997">
    <w:abstractNumId w:val="11"/>
  </w:num>
  <w:num w:numId="14" w16cid:durableId="6792841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4E3"/>
    <w:rsid w:val="00002245"/>
    <w:rsid w:val="000071F7"/>
    <w:rsid w:val="00007A75"/>
    <w:rsid w:val="00025BDF"/>
    <w:rsid w:val="00031FFA"/>
    <w:rsid w:val="00033177"/>
    <w:rsid w:val="0005267F"/>
    <w:rsid w:val="00062399"/>
    <w:rsid w:val="00067DDF"/>
    <w:rsid w:val="000777D3"/>
    <w:rsid w:val="0007786A"/>
    <w:rsid w:val="00082CBD"/>
    <w:rsid w:val="000C3A10"/>
    <w:rsid w:val="000C5FF9"/>
    <w:rsid w:val="000D5A9E"/>
    <w:rsid w:val="000D6152"/>
    <w:rsid w:val="000E12BD"/>
    <w:rsid w:val="000E7E02"/>
    <w:rsid w:val="000F0691"/>
    <w:rsid w:val="000F66E3"/>
    <w:rsid w:val="00104985"/>
    <w:rsid w:val="00124E07"/>
    <w:rsid w:val="0013010F"/>
    <w:rsid w:val="00152BE1"/>
    <w:rsid w:val="001651D7"/>
    <w:rsid w:val="001672CF"/>
    <w:rsid w:val="00172D65"/>
    <w:rsid w:val="00175BF9"/>
    <w:rsid w:val="00186449"/>
    <w:rsid w:val="00195372"/>
    <w:rsid w:val="001B209C"/>
    <w:rsid w:val="001B45F4"/>
    <w:rsid w:val="001F36B3"/>
    <w:rsid w:val="002111EC"/>
    <w:rsid w:val="002252FC"/>
    <w:rsid w:val="00225B2F"/>
    <w:rsid w:val="00226161"/>
    <w:rsid w:val="00240F16"/>
    <w:rsid w:val="0024190A"/>
    <w:rsid w:val="00252DDF"/>
    <w:rsid w:val="00260C4F"/>
    <w:rsid w:val="00272720"/>
    <w:rsid w:val="0028170E"/>
    <w:rsid w:val="00290D75"/>
    <w:rsid w:val="002D06E5"/>
    <w:rsid w:val="002D54CC"/>
    <w:rsid w:val="002E1E50"/>
    <w:rsid w:val="002E3D06"/>
    <w:rsid w:val="002E4F45"/>
    <w:rsid w:val="00301F53"/>
    <w:rsid w:val="00312557"/>
    <w:rsid w:val="00332B65"/>
    <w:rsid w:val="00343BCA"/>
    <w:rsid w:val="00354AAB"/>
    <w:rsid w:val="00360394"/>
    <w:rsid w:val="003623B2"/>
    <w:rsid w:val="00374DE5"/>
    <w:rsid w:val="003905D7"/>
    <w:rsid w:val="00394649"/>
    <w:rsid w:val="003960A1"/>
    <w:rsid w:val="003D056F"/>
    <w:rsid w:val="003D2230"/>
    <w:rsid w:val="003D4C7E"/>
    <w:rsid w:val="003E25B5"/>
    <w:rsid w:val="003E73FC"/>
    <w:rsid w:val="00404CCF"/>
    <w:rsid w:val="004225BB"/>
    <w:rsid w:val="0042693E"/>
    <w:rsid w:val="00427ED0"/>
    <w:rsid w:val="0043251B"/>
    <w:rsid w:val="004431A7"/>
    <w:rsid w:val="004434EB"/>
    <w:rsid w:val="00461EE3"/>
    <w:rsid w:val="0046785A"/>
    <w:rsid w:val="004705E6"/>
    <w:rsid w:val="0047750C"/>
    <w:rsid w:val="004854E3"/>
    <w:rsid w:val="004861D0"/>
    <w:rsid w:val="00490B17"/>
    <w:rsid w:val="004B4E44"/>
    <w:rsid w:val="004C31F6"/>
    <w:rsid w:val="004C354F"/>
    <w:rsid w:val="004D0B9A"/>
    <w:rsid w:val="004D25C7"/>
    <w:rsid w:val="004D2E20"/>
    <w:rsid w:val="004D31A7"/>
    <w:rsid w:val="004E41E8"/>
    <w:rsid w:val="004E5185"/>
    <w:rsid w:val="00505335"/>
    <w:rsid w:val="00510092"/>
    <w:rsid w:val="0052755A"/>
    <w:rsid w:val="00531DC3"/>
    <w:rsid w:val="00532E60"/>
    <w:rsid w:val="005453C7"/>
    <w:rsid w:val="0055583E"/>
    <w:rsid w:val="00572291"/>
    <w:rsid w:val="00575756"/>
    <w:rsid w:val="00585C3C"/>
    <w:rsid w:val="00594831"/>
    <w:rsid w:val="005A6731"/>
    <w:rsid w:val="005B5AB5"/>
    <w:rsid w:val="005B6826"/>
    <w:rsid w:val="005E1E4F"/>
    <w:rsid w:val="005E2685"/>
    <w:rsid w:val="005F2701"/>
    <w:rsid w:val="00612464"/>
    <w:rsid w:val="00612C58"/>
    <w:rsid w:val="00613186"/>
    <w:rsid w:val="0061637A"/>
    <w:rsid w:val="00616CBF"/>
    <w:rsid w:val="00616D90"/>
    <w:rsid w:val="00640562"/>
    <w:rsid w:val="00682038"/>
    <w:rsid w:val="00683C84"/>
    <w:rsid w:val="006863EB"/>
    <w:rsid w:val="006B4172"/>
    <w:rsid w:val="006B5215"/>
    <w:rsid w:val="006B7146"/>
    <w:rsid w:val="006B75B5"/>
    <w:rsid w:val="006D5D3C"/>
    <w:rsid w:val="006E47A9"/>
    <w:rsid w:val="006F3B9F"/>
    <w:rsid w:val="00707AA7"/>
    <w:rsid w:val="00712A43"/>
    <w:rsid w:val="00724DE0"/>
    <w:rsid w:val="0074221E"/>
    <w:rsid w:val="0074709E"/>
    <w:rsid w:val="0075160D"/>
    <w:rsid w:val="00754CD3"/>
    <w:rsid w:val="0076377A"/>
    <w:rsid w:val="007643C6"/>
    <w:rsid w:val="00766885"/>
    <w:rsid w:val="007A7B2B"/>
    <w:rsid w:val="007B6FCD"/>
    <w:rsid w:val="007B75F8"/>
    <w:rsid w:val="007C20F0"/>
    <w:rsid w:val="007D75E6"/>
    <w:rsid w:val="00805893"/>
    <w:rsid w:val="00820ABB"/>
    <w:rsid w:val="008223D6"/>
    <w:rsid w:val="00836698"/>
    <w:rsid w:val="008534EB"/>
    <w:rsid w:val="0086755F"/>
    <w:rsid w:val="0087478F"/>
    <w:rsid w:val="00874F36"/>
    <w:rsid w:val="008856FE"/>
    <w:rsid w:val="0089167E"/>
    <w:rsid w:val="008929DA"/>
    <w:rsid w:val="008A1851"/>
    <w:rsid w:val="008A6C01"/>
    <w:rsid w:val="008B4DA6"/>
    <w:rsid w:val="008C3655"/>
    <w:rsid w:val="008E2C41"/>
    <w:rsid w:val="008E3487"/>
    <w:rsid w:val="0090533A"/>
    <w:rsid w:val="0093448F"/>
    <w:rsid w:val="009366CD"/>
    <w:rsid w:val="00940729"/>
    <w:rsid w:val="0094112A"/>
    <w:rsid w:val="00950C30"/>
    <w:rsid w:val="009531F3"/>
    <w:rsid w:val="009556D7"/>
    <w:rsid w:val="009659D4"/>
    <w:rsid w:val="00977ABE"/>
    <w:rsid w:val="0098460A"/>
    <w:rsid w:val="009854A8"/>
    <w:rsid w:val="00991B39"/>
    <w:rsid w:val="00995D9E"/>
    <w:rsid w:val="009C0361"/>
    <w:rsid w:val="009C2BF5"/>
    <w:rsid w:val="009C47DE"/>
    <w:rsid w:val="009C6BEA"/>
    <w:rsid w:val="009E317A"/>
    <w:rsid w:val="009E50CA"/>
    <w:rsid w:val="009E7ED1"/>
    <w:rsid w:val="00A0663F"/>
    <w:rsid w:val="00A06C6F"/>
    <w:rsid w:val="00A2348E"/>
    <w:rsid w:val="00A27C83"/>
    <w:rsid w:val="00A32E59"/>
    <w:rsid w:val="00A32FA3"/>
    <w:rsid w:val="00A36800"/>
    <w:rsid w:val="00A43AD6"/>
    <w:rsid w:val="00A52EAC"/>
    <w:rsid w:val="00A62CBD"/>
    <w:rsid w:val="00A65E90"/>
    <w:rsid w:val="00A80A07"/>
    <w:rsid w:val="00A825F8"/>
    <w:rsid w:val="00A84C51"/>
    <w:rsid w:val="00AB4A6D"/>
    <w:rsid w:val="00AD0C41"/>
    <w:rsid w:val="00AD3942"/>
    <w:rsid w:val="00AE4767"/>
    <w:rsid w:val="00B46F03"/>
    <w:rsid w:val="00B50858"/>
    <w:rsid w:val="00B55918"/>
    <w:rsid w:val="00B66C09"/>
    <w:rsid w:val="00B6711D"/>
    <w:rsid w:val="00B979DC"/>
    <w:rsid w:val="00BC2129"/>
    <w:rsid w:val="00BC7CB2"/>
    <w:rsid w:val="00BC7F58"/>
    <w:rsid w:val="00BD02E0"/>
    <w:rsid w:val="00BD6253"/>
    <w:rsid w:val="00BF2CB9"/>
    <w:rsid w:val="00C067EB"/>
    <w:rsid w:val="00C06EC2"/>
    <w:rsid w:val="00C14C0D"/>
    <w:rsid w:val="00C16398"/>
    <w:rsid w:val="00C1680E"/>
    <w:rsid w:val="00C173C8"/>
    <w:rsid w:val="00C179DF"/>
    <w:rsid w:val="00C24527"/>
    <w:rsid w:val="00C2740F"/>
    <w:rsid w:val="00C42ECC"/>
    <w:rsid w:val="00C439AF"/>
    <w:rsid w:val="00C43EF5"/>
    <w:rsid w:val="00C66D1D"/>
    <w:rsid w:val="00C9062C"/>
    <w:rsid w:val="00C96F1D"/>
    <w:rsid w:val="00CA1E0F"/>
    <w:rsid w:val="00CA2498"/>
    <w:rsid w:val="00CA336C"/>
    <w:rsid w:val="00CA4CCA"/>
    <w:rsid w:val="00CC1508"/>
    <w:rsid w:val="00CD0F77"/>
    <w:rsid w:val="00CD6559"/>
    <w:rsid w:val="00CE2E66"/>
    <w:rsid w:val="00CF364C"/>
    <w:rsid w:val="00D120EE"/>
    <w:rsid w:val="00D17447"/>
    <w:rsid w:val="00D50D56"/>
    <w:rsid w:val="00D51406"/>
    <w:rsid w:val="00D6666F"/>
    <w:rsid w:val="00D74D6B"/>
    <w:rsid w:val="00D87FDF"/>
    <w:rsid w:val="00DA2035"/>
    <w:rsid w:val="00DB3140"/>
    <w:rsid w:val="00DC61E9"/>
    <w:rsid w:val="00DE6261"/>
    <w:rsid w:val="00E02A89"/>
    <w:rsid w:val="00E076EC"/>
    <w:rsid w:val="00E14B7C"/>
    <w:rsid w:val="00E16298"/>
    <w:rsid w:val="00E3013F"/>
    <w:rsid w:val="00E46E57"/>
    <w:rsid w:val="00E62115"/>
    <w:rsid w:val="00E72E6B"/>
    <w:rsid w:val="00E94DBB"/>
    <w:rsid w:val="00EA6D23"/>
    <w:rsid w:val="00EB1FA2"/>
    <w:rsid w:val="00EC12C6"/>
    <w:rsid w:val="00EC7A45"/>
    <w:rsid w:val="00ED02DF"/>
    <w:rsid w:val="00ED53ED"/>
    <w:rsid w:val="00EF5623"/>
    <w:rsid w:val="00F02986"/>
    <w:rsid w:val="00F129B4"/>
    <w:rsid w:val="00F17A8F"/>
    <w:rsid w:val="00F23D0C"/>
    <w:rsid w:val="00F278B2"/>
    <w:rsid w:val="00F309B4"/>
    <w:rsid w:val="00F30FDD"/>
    <w:rsid w:val="00F44C8D"/>
    <w:rsid w:val="00F64E7D"/>
    <w:rsid w:val="00F6686D"/>
    <w:rsid w:val="00F82D11"/>
    <w:rsid w:val="00FB0EC7"/>
    <w:rsid w:val="00FB5650"/>
    <w:rsid w:val="00FB67AF"/>
    <w:rsid w:val="00FC4F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406FF"/>
  <w15:chartTrackingRefBased/>
  <w15:docId w15:val="{94E9746B-5D6A-42BD-92FB-0C8AC60AD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ind w:left="1418" w:hanging="1418"/>
      <w:outlineLvl w:val="2"/>
    </w:pPr>
    <w:rPr>
      <w:b/>
      <w:bCs/>
    </w:rPr>
  </w:style>
  <w:style w:type="paragraph" w:styleId="Heading4">
    <w:name w:val="heading 4"/>
    <w:basedOn w:val="Normal"/>
    <w:next w:val="Normal"/>
    <w:qFormat/>
    <w:pPr>
      <w:keepNext/>
      <w:outlineLvl w:val="3"/>
    </w:pPr>
    <w:rPr>
      <w:i/>
      <w:iCs/>
    </w:rPr>
  </w:style>
  <w:style w:type="paragraph" w:styleId="Heading5">
    <w:name w:val="heading 5"/>
    <w:basedOn w:val="Normal"/>
    <w:next w:val="Normal"/>
    <w:qFormat/>
    <w:pPr>
      <w:keepNext/>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BodyText">
    <w:name w:val="Body Text"/>
    <w:basedOn w:val="Normal"/>
    <w:semiHidden/>
    <w:rPr>
      <w:i/>
      <w:iCs/>
    </w:rPr>
  </w:style>
  <w:style w:type="paragraph" w:styleId="BodyText2">
    <w:name w:val="Body Text 2"/>
    <w:basedOn w:val="Normal"/>
    <w:semiHidden/>
    <w:rPr>
      <w:b/>
      <w:bCs/>
      <w:i/>
      <w:iCs/>
    </w:rPr>
  </w:style>
  <w:style w:type="paragraph" w:styleId="BalloonText">
    <w:name w:val="Balloon Text"/>
    <w:basedOn w:val="Normal"/>
    <w:link w:val="BalloonTextChar"/>
    <w:uiPriority w:val="99"/>
    <w:semiHidden/>
    <w:unhideWhenUsed/>
    <w:rsid w:val="000777D3"/>
    <w:rPr>
      <w:rFonts w:ascii="Tahoma" w:hAnsi="Tahoma"/>
      <w:sz w:val="16"/>
      <w:szCs w:val="16"/>
      <w:lang w:val="x-none"/>
    </w:rPr>
  </w:style>
  <w:style w:type="character" w:customStyle="1" w:styleId="BalloonTextChar">
    <w:name w:val="Balloon Text Char"/>
    <w:link w:val="BalloonText"/>
    <w:uiPriority w:val="99"/>
    <w:semiHidden/>
    <w:rsid w:val="000777D3"/>
    <w:rPr>
      <w:rFonts w:ascii="Tahoma" w:hAnsi="Tahoma" w:cs="Tahoma"/>
      <w:sz w:val="16"/>
      <w:szCs w:val="16"/>
      <w:lang w:eastAsia="en-US"/>
    </w:rPr>
  </w:style>
  <w:style w:type="paragraph" w:styleId="Revision">
    <w:name w:val="Revision"/>
    <w:hidden/>
    <w:uiPriority w:val="99"/>
    <w:semiHidden/>
    <w:rsid w:val="00531DC3"/>
    <w:rPr>
      <w:rFonts w:ascii="Arial" w:hAnsi="Arial"/>
      <w:sz w:val="22"/>
      <w:lang w:eastAsia="en-US"/>
    </w:rPr>
  </w:style>
  <w:style w:type="paragraph" w:styleId="ListParagraph">
    <w:name w:val="List Paragraph"/>
    <w:basedOn w:val="Normal"/>
    <w:uiPriority w:val="34"/>
    <w:qFormat/>
    <w:rsid w:val="00995D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10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eh.WH\AppData\Local\Microsoft\Windows\Temporary%20Internet%20Files\Content.Outlook\6YR9CA6L\RD_Desk%20Editor_draft090610_v1%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FF75ECA067DB419AB8ECC9AD13FBB7" ma:contentTypeVersion="20" ma:contentTypeDescription="Create a new document." ma:contentTypeScope="" ma:versionID="53b84cbc7bff7bbe8093ac1bcb1adb6d">
  <xsd:schema xmlns:xsd="http://www.w3.org/2001/XMLSchema" xmlns:xs="http://www.w3.org/2001/XMLSchema" xmlns:p="http://schemas.microsoft.com/office/2006/metadata/properties" xmlns:ns2="6c95dea2-3b80-48bb-9a79-c44ab5d5145c" xmlns:ns3="a33205d8-e7ca-459e-9ff7-f34f20bf61e6" targetNamespace="http://schemas.microsoft.com/office/2006/metadata/properties" ma:root="true" ma:fieldsID="8a61f52623f6836e63d944b34fdd5e5c" ns2:_="" ns3:_="">
    <xsd:import namespace="6c95dea2-3b80-48bb-9a79-c44ab5d5145c"/>
    <xsd:import namespace="a33205d8-e7ca-459e-9ff7-f34f20bf61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5dea2-3b80-48bb-9a79-c44ab5d514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bfd803-3308-4166-b3b0-f885dc9022fe}" ma:internalName="TaxCatchAll" ma:showField="CatchAllData" ma:web="6c95dea2-3b80-48bb-9a79-c44ab5d51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3205d8-e7ca-459e-9ff7-f34f20bf61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92dd18-72d8-49eb-81b6-26294f2521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95dea2-3b80-48bb-9a79-c44ab5d5145c" xsi:nil="true"/>
    <lcf76f155ced4ddcb4097134ff3c332f xmlns="a33205d8-e7ca-459e-9ff7-f34f20bf61e6">
      <Terms xmlns="http://schemas.microsoft.com/office/infopath/2007/PartnerControls"/>
    </lcf76f155ced4ddcb4097134ff3c332f>
    <Notes xmlns="a33205d8-e7ca-459e-9ff7-f34f20bf61e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450E5B-ED66-4939-B3FA-4D33458D6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5dea2-3b80-48bb-9a79-c44ab5d5145c"/>
    <ds:schemaRef ds:uri="a33205d8-e7ca-459e-9ff7-f34f20bf6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3CEF95-C92E-41FD-A83A-5942E96B02CC}">
  <ds:schemaRefs>
    <ds:schemaRef ds:uri="http://schemas.microsoft.com/office/2006/metadata/properties"/>
    <ds:schemaRef ds:uri="http://schemas.microsoft.com/office/infopath/2007/PartnerControls"/>
    <ds:schemaRef ds:uri="6c95dea2-3b80-48bb-9a79-c44ab5d5145c"/>
    <ds:schemaRef ds:uri="a33205d8-e7ca-459e-9ff7-f34f20bf61e6"/>
  </ds:schemaRefs>
</ds:datastoreItem>
</file>

<file path=customXml/itemProps3.xml><?xml version="1.0" encoding="utf-8"?>
<ds:datastoreItem xmlns:ds="http://schemas.openxmlformats.org/officeDocument/2006/customXml" ds:itemID="{AA56F54C-CE0E-4A0A-AD67-BDC92A8D7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RD_Desk Editor_draft090610_v1 (2)</Template>
  <TotalTime>1072</TotalTime>
  <Pages>5</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BRITISH SMALL ANIMAL VETERINARY ASSOCIATION</vt:lpstr>
    </vt:vector>
  </TitlesOfParts>
  <Company>HP</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SMALL ANIMAL VETERINARY ASSOCIATION</dc:title>
  <dc:subject/>
  <dc:creator>Carole Hale</dc:creator>
  <cp:keywords/>
  <cp:lastModifiedBy>Gill Disley</cp:lastModifiedBy>
  <cp:revision>61</cp:revision>
  <cp:lastPrinted>2017-07-20T16:37:00Z</cp:lastPrinted>
  <dcterms:created xsi:type="dcterms:W3CDTF">2026-08-25T14:06:00Z</dcterms:created>
  <dcterms:modified xsi:type="dcterms:W3CDTF">2026-08-27T15:44:00Z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0x01010067FF75ECA067DB419AB8ECC9AD13FBB7</vt:lpwstr>
  </property>
  <property fmtid="{D5CDD505-2E9C-101B-9397-08002B2CF9AE}" pid="3" name="MediaServiceImageTags">
    <vt:lpwstr/>
  </property>
</Properties>
</file>