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84FB" w14:textId="77777777" w:rsidR="000777D3" w:rsidRPr="0011194C" w:rsidRDefault="000777D3">
      <w:pPr>
        <w:jc w:val="center"/>
        <w:rPr>
          <w:rFonts w:ascii="Calibri" w:hAnsi="Calibri" w:cs="Calibri"/>
          <w:b/>
          <w:bCs/>
          <w:sz w:val="24"/>
          <w:szCs w:val="24"/>
        </w:rPr>
      </w:pPr>
    </w:p>
    <w:p w14:paraId="43FF7823" w14:textId="6AD7FE2C" w:rsidR="000777D3" w:rsidRPr="0011194C" w:rsidRDefault="00DB3140">
      <w:pPr>
        <w:pStyle w:val="Heading1"/>
        <w:rPr>
          <w:rFonts w:ascii="Calibri" w:hAnsi="Calibri" w:cs="Calibri"/>
          <w:sz w:val="28"/>
          <w:szCs w:val="28"/>
        </w:rPr>
      </w:pPr>
      <w:r w:rsidRPr="0011194C">
        <w:rPr>
          <w:rFonts w:ascii="Calibri" w:hAnsi="Calibri" w:cs="Calibri"/>
          <w:sz w:val="28"/>
          <w:szCs w:val="28"/>
        </w:rPr>
        <w:t xml:space="preserve">BSAVA </w:t>
      </w:r>
      <w:r w:rsidR="000777D3" w:rsidRPr="0011194C">
        <w:rPr>
          <w:rFonts w:ascii="Calibri" w:hAnsi="Calibri" w:cs="Calibri"/>
          <w:sz w:val="28"/>
          <w:szCs w:val="28"/>
        </w:rPr>
        <w:t>ROLE DESCRIPTION</w:t>
      </w:r>
    </w:p>
    <w:p w14:paraId="3AB0A05F" w14:textId="77777777" w:rsidR="000777D3" w:rsidRPr="0011194C" w:rsidRDefault="000777D3">
      <w:pPr>
        <w:rPr>
          <w:rFonts w:ascii="Calibri" w:hAnsi="Calibri" w:cs="Calibri"/>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6095"/>
      </w:tblGrid>
      <w:tr w:rsidR="0011194C" w:rsidRPr="0011194C" w14:paraId="6A35F293" w14:textId="77777777" w:rsidTr="02521A37">
        <w:tc>
          <w:tcPr>
            <w:tcW w:w="2802" w:type="dxa"/>
          </w:tcPr>
          <w:p w14:paraId="25052532" w14:textId="77777777" w:rsidR="000777D3" w:rsidRPr="0011194C" w:rsidRDefault="000777D3">
            <w:pPr>
              <w:rPr>
                <w:rFonts w:ascii="Calibri" w:hAnsi="Calibri" w:cs="Calibri"/>
                <w:b/>
                <w:bCs/>
                <w:iCs/>
                <w:szCs w:val="22"/>
              </w:rPr>
            </w:pPr>
            <w:r w:rsidRPr="0011194C">
              <w:rPr>
                <w:rFonts w:ascii="Calibri" w:hAnsi="Calibri" w:cs="Calibri"/>
                <w:i/>
                <w:szCs w:val="22"/>
              </w:rPr>
              <w:br/>
            </w:r>
            <w:r w:rsidRPr="0011194C">
              <w:rPr>
                <w:rFonts w:ascii="Calibri" w:hAnsi="Calibri" w:cs="Calibri"/>
                <w:b/>
                <w:bCs/>
                <w:iCs/>
                <w:szCs w:val="22"/>
              </w:rPr>
              <w:t>Department</w:t>
            </w:r>
          </w:p>
        </w:tc>
        <w:tc>
          <w:tcPr>
            <w:tcW w:w="6095" w:type="dxa"/>
            <w:vAlign w:val="center"/>
          </w:tcPr>
          <w:p w14:paraId="5F6BF46F" w14:textId="04257184" w:rsidR="000777D3" w:rsidRPr="0011194C" w:rsidRDefault="000777D3" w:rsidP="7C41A1A2">
            <w:pPr>
              <w:spacing w:line="259" w:lineRule="auto"/>
              <w:rPr>
                <w:rFonts w:ascii="Calibri" w:eastAsia="Calibri" w:hAnsi="Calibri" w:cs="Calibri"/>
                <w:color w:val="000000" w:themeColor="text1"/>
                <w:szCs w:val="22"/>
              </w:rPr>
            </w:pPr>
          </w:p>
          <w:p w14:paraId="749D8D88" w14:textId="7DF227DA" w:rsidR="000777D3" w:rsidRPr="0011194C" w:rsidRDefault="5ED221FE" w:rsidP="02521A37">
            <w:pPr>
              <w:spacing w:line="259" w:lineRule="auto"/>
              <w:rPr>
                <w:rFonts w:ascii="Calibri" w:eastAsia="Calibri" w:hAnsi="Calibri" w:cs="Calibri"/>
                <w:szCs w:val="22"/>
              </w:rPr>
            </w:pPr>
            <w:r w:rsidRPr="02521A37">
              <w:rPr>
                <w:rFonts w:ascii="Calibri" w:eastAsia="Calibri" w:hAnsi="Calibri" w:cs="Calibri"/>
                <w:color w:val="000000" w:themeColor="text1"/>
                <w:szCs w:val="22"/>
              </w:rPr>
              <w:t>Partnerships and Events</w:t>
            </w:r>
          </w:p>
          <w:p w14:paraId="5170A9FB" w14:textId="38FAB4D7" w:rsidR="000777D3" w:rsidRPr="0011194C" w:rsidRDefault="000777D3" w:rsidP="7C41A1A2">
            <w:pPr>
              <w:rPr>
                <w:rFonts w:ascii="Calibri" w:hAnsi="Calibri" w:cs="Calibri"/>
              </w:rPr>
            </w:pPr>
          </w:p>
        </w:tc>
      </w:tr>
      <w:tr w:rsidR="0011194C" w:rsidRPr="0011194C" w14:paraId="7ECB84BF" w14:textId="77777777" w:rsidTr="02521A37">
        <w:tc>
          <w:tcPr>
            <w:tcW w:w="2802" w:type="dxa"/>
          </w:tcPr>
          <w:p w14:paraId="32A7DCED" w14:textId="1096AD38" w:rsidR="000777D3" w:rsidRPr="0011194C" w:rsidRDefault="000777D3">
            <w:pPr>
              <w:rPr>
                <w:rFonts w:ascii="Calibri" w:hAnsi="Calibri" w:cs="Calibri"/>
                <w:b/>
                <w:bCs/>
                <w:iCs/>
                <w:szCs w:val="22"/>
              </w:rPr>
            </w:pPr>
            <w:r w:rsidRPr="0011194C">
              <w:rPr>
                <w:rFonts w:ascii="Calibri" w:hAnsi="Calibri" w:cs="Calibri"/>
                <w:b/>
                <w:bCs/>
                <w:iCs/>
                <w:szCs w:val="22"/>
              </w:rPr>
              <w:br/>
              <w:t xml:space="preserve">Job </w:t>
            </w:r>
            <w:r w:rsidR="004D25C7" w:rsidRPr="0011194C">
              <w:rPr>
                <w:rFonts w:ascii="Calibri" w:hAnsi="Calibri" w:cs="Calibri"/>
                <w:b/>
                <w:bCs/>
                <w:iCs/>
                <w:szCs w:val="22"/>
              </w:rPr>
              <w:t>t</w:t>
            </w:r>
            <w:r w:rsidRPr="0011194C">
              <w:rPr>
                <w:rFonts w:ascii="Calibri" w:hAnsi="Calibri" w:cs="Calibri"/>
                <w:b/>
                <w:bCs/>
                <w:iCs/>
                <w:szCs w:val="22"/>
              </w:rPr>
              <w:t>itle</w:t>
            </w:r>
          </w:p>
        </w:tc>
        <w:tc>
          <w:tcPr>
            <w:tcW w:w="6095" w:type="dxa"/>
            <w:vAlign w:val="center"/>
          </w:tcPr>
          <w:p w14:paraId="6CD33CAC" w14:textId="0B2D12AD" w:rsidR="000777D3" w:rsidRPr="0011194C" w:rsidRDefault="00944A02" w:rsidP="000D5A9E">
            <w:pPr>
              <w:rPr>
                <w:rFonts w:ascii="Calibri" w:hAnsi="Calibri" w:cs="Calibri"/>
                <w:szCs w:val="22"/>
              </w:rPr>
            </w:pPr>
            <w:r w:rsidRPr="0011194C">
              <w:rPr>
                <w:rFonts w:ascii="Calibri" w:hAnsi="Calibri" w:cs="Calibri"/>
                <w:szCs w:val="22"/>
              </w:rPr>
              <w:t>Account Manager</w:t>
            </w:r>
          </w:p>
        </w:tc>
      </w:tr>
      <w:tr w:rsidR="0011194C" w:rsidRPr="0011194C" w14:paraId="2D2CA6BC" w14:textId="77777777" w:rsidTr="02521A37">
        <w:tc>
          <w:tcPr>
            <w:tcW w:w="2802" w:type="dxa"/>
          </w:tcPr>
          <w:p w14:paraId="321FBD4B" w14:textId="77777777" w:rsidR="004D25C7" w:rsidRPr="0011194C" w:rsidRDefault="004D25C7" w:rsidP="004D25C7">
            <w:pPr>
              <w:rPr>
                <w:rFonts w:ascii="Calibri" w:hAnsi="Calibri" w:cs="Calibri"/>
                <w:b/>
                <w:bCs/>
                <w:iCs/>
                <w:szCs w:val="22"/>
              </w:rPr>
            </w:pPr>
          </w:p>
          <w:p w14:paraId="686F44C6" w14:textId="470174FE" w:rsidR="00EF5623" w:rsidRPr="0011194C" w:rsidRDefault="004D25C7">
            <w:pPr>
              <w:rPr>
                <w:rFonts w:ascii="Calibri" w:hAnsi="Calibri" w:cs="Calibri"/>
                <w:b/>
                <w:bCs/>
                <w:iCs/>
                <w:szCs w:val="22"/>
              </w:rPr>
            </w:pPr>
            <w:r w:rsidRPr="0011194C">
              <w:rPr>
                <w:rFonts w:ascii="Calibri" w:hAnsi="Calibri" w:cs="Calibri"/>
                <w:b/>
                <w:bCs/>
                <w:iCs/>
                <w:szCs w:val="22"/>
              </w:rPr>
              <w:t>Manager</w:t>
            </w:r>
          </w:p>
        </w:tc>
        <w:tc>
          <w:tcPr>
            <w:tcW w:w="6095" w:type="dxa"/>
            <w:vAlign w:val="center"/>
          </w:tcPr>
          <w:p w14:paraId="0FAE4F80" w14:textId="0A4D1C11" w:rsidR="009659D4" w:rsidRPr="0011194C" w:rsidRDefault="008534EB" w:rsidP="000D5A9E">
            <w:pPr>
              <w:rPr>
                <w:rFonts w:ascii="Calibri" w:hAnsi="Calibri" w:cs="Calibri"/>
                <w:szCs w:val="22"/>
              </w:rPr>
            </w:pPr>
            <w:r w:rsidRPr="0011194C">
              <w:rPr>
                <w:rFonts w:ascii="Calibri" w:hAnsi="Calibri" w:cs="Calibri"/>
                <w:szCs w:val="22"/>
              </w:rPr>
              <w:t xml:space="preserve">This role reports to the </w:t>
            </w:r>
            <w:r w:rsidR="00944A02" w:rsidRPr="0011194C">
              <w:rPr>
                <w:rFonts w:ascii="Calibri" w:hAnsi="Calibri" w:cs="Calibri"/>
                <w:szCs w:val="22"/>
              </w:rPr>
              <w:t>Head of Partnerships and Events</w:t>
            </w:r>
          </w:p>
        </w:tc>
      </w:tr>
      <w:tr w:rsidR="000777D3" w:rsidRPr="0011194C" w14:paraId="4C46D8FB" w14:textId="77777777" w:rsidTr="02521A37">
        <w:tc>
          <w:tcPr>
            <w:tcW w:w="2802" w:type="dxa"/>
          </w:tcPr>
          <w:p w14:paraId="5B421FD8" w14:textId="77777777" w:rsidR="000777D3" w:rsidRPr="0011194C" w:rsidRDefault="000777D3" w:rsidP="000D5A9E">
            <w:pPr>
              <w:rPr>
                <w:rFonts w:ascii="Calibri" w:hAnsi="Calibri" w:cs="Calibri"/>
                <w:b/>
                <w:bCs/>
                <w:iCs/>
                <w:szCs w:val="22"/>
              </w:rPr>
            </w:pPr>
            <w:r w:rsidRPr="0011194C">
              <w:rPr>
                <w:rFonts w:ascii="Calibri" w:hAnsi="Calibri" w:cs="Calibri"/>
                <w:b/>
                <w:bCs/>
                <w:iCs/>
                <w:szCs w:val="22"/>
              </w:rPr>
              <w:br/>
            </w:r>
            <w:r w:rsidR="000D5A9E" w:rsidRPr="0011194C">
              <w:rPr>
                <w:rFonts w:ascii="Calibri" w:hAnsi="Calibri" w:cs="Calibri"/>
                <w:b/>
                <w:bCs/>
                <w:iCs/>
                <w:szCs w:val="22"/>
              </w:rPr>
              <w:t>Hours</w:t>
            </w:r>
          </w:p>
        </w:tc>
        <w:tc>
          <w:tcPr>
            <w:tcW w:w="6095" w:type="dxa"/>
            <w:vAlign w:val="center"/>
          </w:tcPr>
          <w:p w14:paraId="12CC8CEB" w14:textId="20CD48F5" w:rsidR="000D5A9E" w:rsidRPr="0011194C" w:rsidRDefault="003A710D" w:rsidP="02521A37">
            <w:pPr>
              <w:rPr>
                <w:rFonts w:ascii="Calibri" w:hAnsi="Calibri" w:cs="Calibri"/>
              </w:rPr>
            </w:pPr>
            <w:r>
              <w:rPr>
                <w:rFonts w:ascii="Calibri" w:hAnsi="Calibri" w:cs="Calibri"/>
              </w:rPr>
              <w:t>30 hours per week</w:t>
            </w:r>
            <w:r w:rsidR="00944A02" w:rsidRPr="02521A37">
              <w:rPr>
                <w:rFonts w:ascii="Calibri" w:hAnsi="Calibri" w:cs="Calibri"/>
              </w:rPr>
              <w:t xml:space="preserve"> </w:t>
            </w:r>
          </w:p>
        </w:tc>
      </w:tr>
    </w:tbl>
    <w:p w14:paraId="54FEE535" w14:textId="77777777" w:rsidR="000777D3" w:rsidRPr="0011194C" w:rsidRDefault="000777D3">
      <w:pPr>
        <w:rPr>
          <w:rFonts w:ascii="Calibri" w:hAnsi="Calibri" w:cs="Calibri"/>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AD3942" w:rsidRPr="0011194C" w14:paraId="320D1D89" w14:textId="77777777" w:rsidTr="00CF45B8">
        <w:tc>
          <w:tcPr>
            <w:tcW w:w="8928" w:type="dxa"/>
          </w:tcPr>
          <w:p w14:paraId="6DEA9D1D" w14:textId="77777777" w:rsidR="00AD3942" w:rsidRPr="0011194C" w:rsidRDefault="00AD3942" w:rsidP="00CF45B8">
            <w:pPr>
              <w:rPr>
                <w:rFonts w:ascii="Calibri" w:hAnsi="Calibri" w:cs="Calibri"/>
                <w:i/>
                <w:iCs/>
                <w:szCs w:val="22"/>
              </w:rPr>
            </w:pPr>
            <w:r w:rsidRPr="0011194C">
              <w:rPr>
                <w:rFonts w:ascii="Calibri" w:hAnsi="Calibri" w:cs="Calibri"/>
                <w:b/>
                <w:bCs/>
                <w:szCs w:val="22"/>
              </w:rPr>
              <w:t xml:space="preserve">BSAVA’s Purpose </w:t>
            </w:r>
          </w:p>
          <w:p w14:paraId="5C9A5779" w14:textId="77777777" w:rsidR="00AD3942" w:rsidRPr="0011194C" w:rsidRDefault="00AD3942" w:rsidP="00CF45B8">
            <w:pPr>
              <w:rPr>
                <w:rFonts w:asciiTheme="minorHAnsi" w:hAnsiTheme="minorHAnsi" w:cstheme="minorHAnsi"/>
              </w:rPr>
            </w:pPr>
            <w:r w:rsidRPr="0011194C">
              <w:rPr>
                <w:rFonts w:asciiTheme="minorHAnsi" w:hAnsiTheme="minorHAnsi" w:cstheme="minorHAnsi"/>
              </w:rPr>
              <w:t>To drive excellence in veterinary practice to improve the health and welfare of small animals.</w:t>
            </w:r>
          </w:p>
          <w:p w14:paraId="281A9334" w14:textId="77777777" w:rsidR="00AD3942" w:rsidRPr="0011194C" w:rsidRDefault="00AD3942" w:rsidP="00CF45B8">
            <w:pPr>
              <w:rPr>
                <w:rFonts w:ascii="Calibri" w:hAnsi="Calibri" w:cs="Calibri"/>
                <w:szCs w:val="22"/>
              </w:rPr>
            </w:pPr>
          </w:p>
          <w:p w14:paraId="1E8DE7FE" w14:textId="77777777" w:rsidR="00AD3942" w:rsidRPr="0011194C" w:rsidRDefault="00AD3942" w:rsidP="00CF45B8">
            <w:pPr>
              <w:rPr>
                <w:rFonts w:ascii="Calibri" w:hAnsi="Calibri" w:cs="Calibri"/>
                <w:b/>
                <w:bCs/>
                <w:szCs w:val="22"/>
              </w:rPr>
            </w:pPr>
            <w:r w:rsidRPr="0011194C">
              <w:rPr>
                <w:rFonts w:ascii="Calibri" w:hAnsi="Calibri" w:cs="Calibri"/>
                <w:b/>
                <w:bCs/>
                <w:szCs w:val="22"/>
              </w:rPr>
              <w:t>BSAVA’s Mission</w:t>
            </w:r>
          </w:p>
          <w:p w14:paraId="4509B44B" w14:textId="77777777" w:rsidR="00AD3942" w:rsidRPr="0011194C" w:rsidRDefault="00AD3942" w:rsidP="00CF45B8">
            <w:pPr>
              <w:rPr>
                <w:rFonts w:asciiTheme="minorHAnsi" w:hAnsiTheme="minorHAnsi" w:cstheme="minorHAnsi"/>
              </w:rPr>
            </w:pPr>
            <w:r w:rsidRPr="0011194C">
              <w:rPr>
                <w:rFonts w:asciiTheme="minorHAnsi" w:hAnsiTheme="minorHAnsi" w:cstheme="minorHAnsi"/>
              </w:rPr>
              <w:t>To enable the community of small animal veterinary professionals to develop their knowledge and skills through leading-edge education, scientific research and collaboration.</w:t>
            </w:r>
          </w:p>
          <w:p w14:paraId="205683DB" w14:textId="77777777" w:rsidR="00AD3942" w:rsidRPr="0011194C" w:rsidRDefault="00AD3942" w:rsidP="00CF45B8">
            <w:pPr>
              <w:rPr>
                <w:rFonts w:ascii="Calibri" w:hAnsi="Calibri" w:cs="Calibri"/>
                <w:szCs w:val="22"/>
              </w:rPr>
            </w:pPr>
          </w:p>
        </w:tc>
      </w:tr>
    </w:tbl>
    <w:p w14:paraId="73C43C28" w14:textId="77777777" w:rsidR="00AD3942" w:rsidRPr="0011194C" w:rsidRDefault="00AD3942">
      <w:pPr>
        <w:rPr>
          <w:rFonts w:ascii="Calibri" w:hAnsi="Calibri" w:cs="Calibri"/>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1672CF" w:rsidRPr="0011194C" w14:paraId="241DB2A8" w14:textId="77777777" w:rsidTr="00261F98">
        <w:tc>
          <w:tcPr>
            <w:tcW w:w="8928" w:type="dxa"/>
          </w:tcPr>
          <w:p w14:paraId="6EDBFA3B" w14:textId="77777777" w:rsidR="001672CF" w:rsidRDefault="001672CF" w:rsidP="00CA2DCA">
            <w:pPr>
              <w:rPr>
                <w:rFonts w:ascii="Calibri" w:hAnsi="Calibri" w:cs="Calibri"/>
                <w:b/>
                <w:bCs/>
                <w:szCs w:val="22"/>
              </w:rPr>
            </w:pPr>
            <w:bookmarkStart w:id="0" w:name="_Hlk118807047"/>
            <w:r w:rsidRPr="0011194C">
              <w:rPr>
                <w:rFonts w:ascii="Calibri" w:hAnsi="Calibri" w:cs="Calibri"/>
                <w:b/>
                <w:bCs/>
                <w:szCs w:val="22"/>
              </w:rPr>
              <w:t xml:space="preserve">Job Purpose (including how the role relates to BSAVA’s organisational purpose): </w:t>
            </w:r>
          </w:p>
          <w:p w14:paraId="3FB31273" w14:textId="77777777" w:rsidR="00CF2DFA" w:rsidRDefault="00CF2DFA" w:rsidP="00CF2DFA">
            <w:pPr>
              <w:rPr>
                <w:rFonts w:ascii="Calibri" w:hAnsi="Calibri" w:cs="Calibri"/>
                <w:szCs w:val="22"/>
              </w:rPr>
            </w:pPr>
            <w:r w:rsidRPr="00CF2DFA">
              <w:rPr>
                <w:rFonts w:ascii="Calibri" w:hAnsi="Calibri" w:cs="Calibri"/>
                <w:szCs w:val="22"/>
              </w:rPr>
              <w:t>The Account Manager will lead the end-to-end delivery of BSAVA’s events portfolio, focusing on creative event design, planning, and stakeholder engagement. This role will shape experiences that connect the small animal veterinary community, support professional development, and foster a sense of community.</w:t>
            </w:r>
          </w:p>
          <w:p w14:paraId="1921D313" w14:textId="77777777" w:rsidR="00CF2DFA" w:rsidRPr="00CF2DFA" w:rsidRDefault="00CF2DFA" w:rsidP="00CF2DFA">
            <w:pPr>
              <w:rPr>
                <w:rFonts w:ascii="Calibri" w:hAnsi="Calibri" w:cs="Calibri"/>
                <w:szCs w:val="22"/>
              </w:rPr>
            </w:pPr>
          </w:p>
          <w:p w14:paraId="53D7A593" w14:textId="6AE8F6A2" w:rsidR="00CF2DFA" w:rsidRPr="00CF2DFA" w:rsidRDefault="00CF2DFA" w:rsidP="00CF2DFA">
            <w:pPr>
              <w:rPr>
                <w:rFonts w:ascii="Calibri" w:hAnsi="Calibri" w:cs="Calibri"/>
                <w:szCs w:val="22"/>
              </w:rPr>
            </w:pPr>
            <w:r w:rsidRPr="00CF2DFA">
              <w:rPr>
                <w:rFonts w:ascii="Calibri" w:hAnsi="Calibri" w:cs="Calibri"/>
                <w:szCs w:val="22"/>
              </w:rPr>
              <w:t xml:space="preserve">A key focus of the role is </w:t>
            </w:r>
            <w:r w:rsidR="00356A71">
              <w:rPr>
                <w:rFonts w:ascii="Calibri" w:hAnsi="Calibri" w:cs="Calibri"/>
                <w:szCs w:val="22"/>
              </w:rPr>
              <w:t xml:space="preserve">centred around </w:t>
            </w:r>
            <w:r w:rsidRPr="00CF2DFA">
              <w:rPr>
                <w:rFonts w:ascii="Calibri" w:hAnsi="Calibri" w:cs="Calibri"/>
                <w:szCs w:val="22"/>
              </w:rPr>
              <w:t>creativity and relationship building</w:t>
            </w:r>
            <w:r w:rsidR="00E20052">
              <w:rPr>
                <w:rFonts w:ascii="Calibri" w:hAnsi="Calibri" w:cs="Calibri"/>
                <w:szCs w:val="22"/>
              </w:rPr>
              <w:t>.</w:t>
            </w:r>
            <w:r w:rsidR="00051E43">
              <w:rPr>
                <w:rFonts w:ascii="Calibri" w:hAnsi="Calibri" w:cs="Calibri"/>
                <w:szCs w:val="22"/>
              </w:rPr>
              <w:t xml:space="preserve"> D</w:t>
            </w:r>
            <w:r w:rsidRPr="00CF2DFA">
              <w:rPr>
                <w:rFonts w:ascii="Calibri" w:hAnsi="Calibri" w:cs="Calibri"/>
                <w:szCs w:val="22"/>
              </w:rPr>
              <w:t>eveloping innovative events, nurturing partnerships, and collaborating with internal teams, committees, commercial partners, and suppliers to deliver successful, impactful, and financially sustainable events</w:t>
            </w:r>
            <w:r w:rsidR="00356A71">
              <w:rPr>
                <w:rFonts w:ascii="Calibri" w:hAnsi="Calibri" w:cs="Calibri"/>
                <w:szCs w:val="22"/>
              </w:rPr>
              <w:t>.</w:t>
            </w:r>
          </w:p>
          <w:p w14:paraId="09A1ED6A" w14:textId="33BDD611" w:rsidR="00F505D9" w:rsidRPr="0011194C" w:rsidRDefault="00F505D9" w:rsidP="00672C21">
            <w:pPr>
              <w:rPr>
                <w:rFonts w:ascii="Calibri" w:hAnsi="Calibri" w:cs="Calibri"/>
                <w:szCs w:val="22"/>
              </w:rPr>
            </w:pPr>
          </w:p>
        </w:tc>
      </w:tr>
      <w:bookmarkEnd w:id="0"/>
    </w:tbl>
    <w:p w14:paraId="36B091E0" w14:textId="77777777" w:rsidR="003960A1" w:rsidRPr="0011194C" w:rsidRDefault="003960A1">
      <w:pPr>
        <w:rPr>
          <w:rFonts w:ascii="Calibri" w:hAnsi="Calibri" w:cs="Calibri"/>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1672CF" w:rsidRPr="0011194C" w14:paraId="7A8D5EDD" w14:textId="77777777" w:rsidTr="00261F98">
        <w:tc>
          <w:tcPr>
            <w:tcW w:w="8928" w:type="dxa"/>
          </w:tcPr>
          <w:p w14:paraId="19707DEF" w14:textId="77777777" w:rsidR="00995D9E" w:rsidRPr="0011194C" w:rsidRDefault="00640562" w:rsidP="00995D9E">
            <w:pPr>
              <w:rPr>
                <w:rFonts w:ascii="Calibri" w:hAnsi="Calibri" w:cs="Calibri"/>
                <w:b/>
                <w:bCs/>
                <w:szCs w:val="22"/>
              </w:rPr>
            </w:pPr>
            <w:r w:rsidRPr="0011194C">
              <w:rPr>
                <w:rFonts w:ascii="Calibri" w:hAnsi="Calibri" w:cs="Calibri"/>
                <w:b/>
                <w:bCs/>
                <w:szCs w:val="22"/>
              </w:rPr>
              <w:t xml:space="preserve">As BSAVA staff, we all have a responsibility to uphold the Association’s </w:t>
            </w:r>
            <w:r w:rsidR="00940729" w:rsidRPr="0011194C">
              <w:rPr>
                <w:rFonts w:ascii="Calibri" w:hAnsi="Calibri" w:cs="Calibri"/>
                <w:b/>
                <w:bCs/>
                <w:szCs w:val="22"/>
              </w:rPr>
              <w:t>v</w:t>
            </w:r>
            <w:r w:rsidR="001672CF" w:rsidRPr="0011194C">
              <w:rPr>
                <w:rFonts w:ascii="Calibri" w:hAnsi="Calibri" w:cs="Calibri"/>
                <w:b/>
                <w:bCs/>
                <w:szCs w:val="22"/>
              </w:rPr>
              <w:t>alues</w:t>
            </w:r>
            <w:r w:rsidR="00995D9E" w:rsidRPr="0011194C">
              <w:rPr>
                <w:rFonts w:ascii="Calibri" w:hAnsi="Calibri" w:cs="Calibri"/>
                <w:b/>
                <w:bCs/>
                <w:szCs w:val="22"/>
              </w:rPr>
              <w:t>.  We expect all staff to always maintain and promote our values, which are to:</w:t>
            </w:r>
          </w:p>
          <w:p w14:paraId="2253AA0C" w14:textId="1B7515A2" w:rsidR="00D87FDF" w:rsidRPr="0011194C" w:rsidRDefault="00940729" w:rsidP="00D87FDF">
            <w:pPr>
              <w:numPr>
                <w:ilvl w:val="0"/>
                <w:numId w:val="5"/>
              </w:numPr>
              <w:rPr>
                <w:rFonts w:ascii="Calibri" w:hAnsi="Calibri" w:cs="Calibri"/>
                <w:szCs w:val="22"/>
              </w:rPr>
            </w:pPr>
            <w:r w:rsidRPr="0011194C">
              <w:rPr>
                <w:rFonts w:ascii="Calibri" w:hAnsi="Calibri" w:cs="Calibri"/>
                <w:szCs w:val="22"/>
              </w:rPr>
              <w:t>N</w:t>
            </w:r>
            <w:r w:rsidR="00D87FDF" w:rsidRPr="0011194C">
              <w:rPr>
                <w:rFonts w:ascii="Calibri" w:hAnsi="Calibri" w:cs="Calibri"/>
                <w:szCs w:val="22"/>
              </w:rPr>
              <w:t>urture and support our communities</w:t>
            </w:r>
          </w:p>
          <w:p w14:paraId="7EAF4581" w14:textId="01DBCF19" w:rsidR="00D87FDF" w:rsidRPr="0011194C" w:rsidRDefault="00940729" w:rsidP="00D87FDF">
            <w:pPr>
              <w:numPr>
                <w:ilvl w:val="0"/>
                <w:numId w:val="5"/>
              </w:numPr>
              <w:rPr>
                <w:rFonts w:ascii="Calibri" w:hAnsi="Calibri" w:cs="Calibri"/>
                <w:szCs w:val="22"/>
              </w:rPr>
            </w:pPr>
            <w:r w:rsidRPr="0011194C">
              <w:rPr>
                <w:rFonts w:ascii="Calibri" w:hAnsi="Calibri" w:cs="Calibri"/>
                <w:szCs w:val="22"/>
              </w:rPr>
              <w:t>A</w:t>
            </w:r>
            <w:r w:rsidR="00D87FDF" w:rsidRPr="0011194C">
              <w:rPr>
                <w:rFonts w:ascii="Calibri" w:hAnsi="Calibri" w:cs="Calibri"/>
                <w:szCs w:val="22"/>
              </w:rPr>
              <w:t>im for excellence in all that we do</w:t>
            </w:r>
          </w:p>
          <w:p w14:paraId="250A5A14" w14:textId="4F473A35" w:rsidR="00D87FDF" w:rsidRPr="0011194C" w:rsidRDefault="00940729" w:rsidP="00D87FDF">
            <w:pPr>
              <w:numPr>
                <w:ilvl w:val="0"/>
                <w:numId w:val="5"/>
              </w:numPr>
              <w:rPr>
                <w:rFonts w:ascii="Calibri" w:hAnsi="Calibri" w:cs="Calibri"/>
                <w:szCs w:val="22"/>
              </w:rPr>
            </w:pPr>
            <w:r w:rsidRPr="0011194C">
              <w:rPr>
                <w:rFonts w:ascii="Calibri" w:hAnsi="Calibri" w:cs="Calibri"/>
                <w:szCs w:val="22"/>
              </w:rPr>
              <w:t>S</w:t>
            </w:r>
            <w:r w:rsidR="00D87FDF" w:rsidRPr="0011194C">
              <w:rPr>
                <w:rFonts w:ascii="Calibri" w:hAnsi="Calibri" w:cs="Calibri"/>
                <w:szCs w:val="22"/>
              </w:rPr>
              <w:t>trive to be bold and innovative</w:t>
            </w:r>
          </w:p>
          <w:p w14:paraId="192E809E" w14:textId="7E3F455B" w:rsidR="00D87FDF" w:rsidRPr="0011194C" w:rsidRDefault="00940729" w:rsidP="00D87FDF">
            <w:pPr>
              <w:numPr>
                <w:ilvl w:val="0"/>
                <w:numId w:val="5"/>
              </w:numPr>
              <w:rPr>
                <w:rFonts w:ascii="Calibri" w:hAnsi="Calibri" w:cs="Calibri"/>
                <w:szCs w:val="22"/>
              </w:rPr>
            </w:pPr>
            <w:r w:rsidRPr="0011194C">
              <w:rPr>
                <w:rFonts w:ascii="Calibri" w:hAnsi="Calibri" w:cs="Calibri"/>
                <w:szCs w:val="22"/>
              </w:rPr>
              <w:t xml:space="preserve">Be </w:t>
            </w:r>
            <w:r w:rsidR="00D87FDF" w:rsidRPr="0011194C">
              <w:rPr>
                <w:rFonts w:ascii="Calibri" w:hAnsi="Calibri" w:cs="Calibri"/>
                <w:szCs w:val="22"/>
              </w:rPr>
              <w:t>accountable and trustworthy</w:t>
            </w:r>
          </w:p>
          <w:p w14:paraId="2808EE96" w14:textId="2C2FBDDE" w:rsidR="00D87FDF" w:rsidRPr="0011194C" w:rsidRDefault="00940729" w:rsidP="00D87FDF">
            <w:pPr>
              <w:numPr>
                <w:ilvl w:val="0"/>
                <w:numId w:val="5"/>
              </w:numPr>
              <w:rPr>
                <w:rFonts w:ascii="Calibri" w:hAnsi="Calibri" w:cs="Calibri"/>
                <w:szCs w:val="22"/>
              </w:rPr>
            </w:pPr>
            <w:r w:rsidRPr="0011194C">
              <w:rPr>
                <w:rFonts w:ascii="Calibri" w:hAnsi="Calibri" w:cs="Calibri"/>
                <w:szCs w:val="22"/>
              </w:rPr>
              <w:t xml:space="preserve">Be </w:t>
            </w:r>
            <w:r w:rsidR="00D87FDF" w:rsidRPr="0011194C">
              <w:rPr>
                <w:rFonts w:ascii="Calibri" w:hAnsi="Calibri" w:cs="Calibri"/>
                <w:szCs w:val="22"/>
              </w:rPr>
              <w:t>rigorous and evidence led</w:t>
            </w:r>
          </w:p>
          <w:p w14:paraId="4F0B2B6A" w14:textId="77777777" w:rsidR="001672CF" w:rsidRPr="0011194C" w:rsidRDefault="001672CF" w:rsidP="00261F98">
            <w:pPr>
              <w:rPr>
                <w:rFonts w:ascii="Calibri" w:hAnsi="Calibri" w:cs="Calibri"/>
                <w:szCs w:val="22"/>
              </w:rPr>
            </w:pPr>
          </w:p>
        </w:tc>
      </w:tr>
    </w:tbl>
    <w:p w14:paraId="70D39AB9" w14:textId="77777777" w:rsidR="000777D3" w:rsidRPr="0011194C" w:rsidRDefault="000777D3">
      <w:pPr>
        <w:rPr>
          <w:rFonts w:ascii="Calibri" w:hAnsi="Calibri" w:cs="Calibri"/>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0777D3" w:rsidRPr="0011194C" w14:paraId="00104994" w14:textId="77777777">
        <w:tc>
          <w:tcPr>
            <w:tcW w:w="8928" w:type="dxa"/>
          </w:tcPr>
          <w:p w14:paraId="00E3AB90" w14:textId="77777777" w:rsidR="000777D3" w:rsidRPr="0011194C" w:rsidRDefault="000777D3">
            <w:pPr>
              <w:rPr>
                <w:rFonts w:ascii="Calibri" w:hAnsi="Calibri" w:cs="Calibri"/>
                <w:szCs w:val="22"/>
              </w:rPr>
            </w:pPr>
            <w:r w:rsidRPr="0011194C">
              <w:rPr>
                <w:rFonts w:ascii="Calibri" w:hAnsi="Calibri" w:cs="Calibri"/>
                <w:b/>
                <w:bCs/>
                <w:szCs w:val="22"/>
              </w:rPr>
              <w:t xml:space="preserve">Staff management responsibility: </w:t>
            </w:r>
          </w:p>
          <w:p w14:paraId="39396CA2" w14:textId="24212EE8" w:rsidR="000777D3" w:rsidRPr="0011194C" w:rsidRDefault="00DC61E9">
            <w:pPr>
              <w:pStyle w:val="BodyText"/>
              <w:rPr>
                <w:rFonts w:ascii="Calibri" w:hAnsi="Calibri" w:cs="Calibri"/>
                <w:i w:val="0"/>
                <w:iCs w:val="0"/>
                <w:szCs w:val="22"/>
              </w:rPr>
            </w:pPr>
            <w:r w:rsidRPr="0011194C">
              <w:rPr>
                <w:rFonts w:ascii="Calibri" w:hAnsi="Calibri" w:cs="Calibri"/>
                <w:i w:val="0"/>
                <w:iCs w:val="0"/>
                <w:szCs w:val="22"/>
              </w:rPr>
              <w:t>None.</w:t>
            </w:r>
          </w:p>
          <w:p w14:paraId="60F3B269" w14:textId="77777777" w:rsidR="000777D3" w:rsidRPr="0011194C" w:rsidRDefault="000777D3" w:rsidP="002E1E50">
            <w:pPr>
              <w:pStyle w:val="BodyText"/>
              <w:rPr>
                <w:rFonts w:ascii="Calibri" w:hAnsi="Calibri" w:cs="Calibri"/>
                <w:szCs w:val="22"/>
              </w:rPr>
            </w:pPr>
          </w:p>
        </w:tc>
      </w:tr>
    </w:tbl>
    <w:p w14:paraId="458B70F7" w14:textId="77777777" w:rsidR="0067785F" w:rsidRPr="0011194C" w:rsidRDefault="0067785F">
      <w:pPr>
        <w:rPr>
          <w:rFonts w:ascii="Calibri" w:hAnsi="Calibri" w:cs="Calibri"/>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0777D3" w:rsidRPr="0011194C" w14:paraId="096DDFEF" w14:textId="77777777" w:rsidTr="02521A37">
        <w:tc>
          <w:tcPr>
            <w:tcW w:w="8928" w:type="dxa"/>
          </w:tcPr>
          <w:p w14:paraId="2E0CC7BE" w14:textId="77777777" w:rsidR="000777D3" w:rsidRPr="0011194C" w:rsidRDefault="000777D3">
            <w:pPr>
              <w:rPr>
                <w:rFonts w:ascii="Calibri" w:hAnsi="Calibri" w:cs="Calibri"/>
                <w:b/>
                <w:bCs/>
                <w:szCs w:val="22"/>
              </w:rPr>
            </w:pPr>
            <w:r w:rsidRPr="0011194C">
              <w:rPr>
                <w:rFonts w:ascii="Calibri" w:hAnsi="Calibri" w:cs="Calibri"/>
                <w:b/>
                <w:bCs/>
                <w:szCs w:val="22"/>
              </w:rPr>
              <w:t>Special conditions:</w:t>
            </w:r>
          </w:p>
          <w:p w14:paraId="4816EAB9" w14:textId="1A8124D3" w:rsidR="000777D3" w:rsidRPr="0011194C" w:rsidRDefault="0D9E0D72" w:rsidP="7C41A1A2">
            <w:pPr>
              <w:jc w:val="both"/>
              <w:rPr>
                <w:rFonts w:ascii="Calibri" w:hAnsi="Calibri" w:cs="Calibri"/>
              </w:rPr>
            </w:pPr>
            <w:r w:rsidRPr="02521A37">
              <w:rPr>
                <w:rFonts w:ascii="Calibri" w:hAnsi="Calibri" w:cs="Calibri"/>
              </w:rPr>
              <w:t>Your work location will be outlined in your employment contract. You will be required to attend the office or any other location</w:t>
            </w:r>
            <w:r w:rsidR="459E8406" w:rsidRPr="02521A37">
              <w:rPr>
                <w:rFonts w:ascii="Calibri" w:hAnsi="Calibri" w:cs="Calibri"/>
              </w:rPr>
              <w:t>(s) as necessary</w:t>
            </w:r>
            <w:r w:rsidRPr="02521A37">
              <w:rPr>
                <w:rFonts w:ascii="Calibri" w:hAnsi="Calibri" w:cs="Calibri"/>
              </w:rPr>
              <w:t xml:space="preserve"> for meetings, to receive training and </w:t>
            </w:r>
            <w:r w:rsidR="3AF06FE9" w:rsidRPr="02521A37">
              <w:rPr>
                <w:rFonts w:ascii="Calibri" w:hAnsi="Calibri" w:cs="Calibri"/>
              </w:rPr>
              <w:t xml:space="preserve">onsite </w:t>
            </w:r>
            <w:r w:rsidR="6DFD51F4" w:rsidRPr="02521A37">
              <w:rPr>
                <w:rFonts w:ascii="Calibri" w:hAnsi="Calibri" w:cs="Calibri"/>
              </w:rPr>
              <w:t xml:space="preserve">for </w:t>
            </w:r>
            <w:r w:rsidR="4BFEFA89" w:rsidRPr="02521A37">
              <w:rPr>
                <w:rFonts w:ascii="Calibri" w:hAnsi="Calibri" w:cs="Calibri"/>
              </w:rPr>
              <w:t>BSAVA events that</w:t>
            </w:r>
            <w:r w:rsidR="796568AC" w:rsidRPr="02521A37">
              <w:rPr>
                <w:rFonts w:ascii="Calibri" w:hAnsi="Calibri" w:cs="Calibri"/>
              </w:rPr>
              <w:t xml:space="preserve"> are delivered by the </w:t>
            </w:r>
            <w:r w:rsidR="12DCBA75" w:rsidRPr="02521A37">
              <w:rPr>
                <w:rFonts w:ascii="Calibri" w:hAnsi="Calibri" w:cs="Calibri"/>
              </w:rPr>
              <w:t xml:space="preserve">Partnerships and </w:t>
            </w:r>
            <w:r w:rsidR="6397D0FC" w:rsidRPr="02521A37">
              <w:rPr>
                <w:rFonts w:ascii="Calibri" w:hAnsi="Calibri" w:cs="Calibri"/>
              </w:rPr>
              <w:t>Events</w:t>
            </w:r>
            <w:r w:rsidR="796568AC" w:rsidRPr="02521A37">
              <w:rPr>
                <w:rFonts w:ascii="Calibri" w:hAnsi="Calibri" w:cs="Calibri"/>
              </w:rPr>
              <w:t xml:space="preserve"> team</w:t>
            </w:r>
            <w:r w:rsidRPr="02521A37">
              <w:rPr>
                <w:rFonts w:ascii="Calibri" w:hAnsi="Calibri" w:cs="Calibri"/>
              </w:rPr>
              <w:t>.</w:t>
            </w:r>
          </w:p>
          <w:p w14:paraId="274E7F14" w14:textId="48142282" w:rsidR="00EA2A12" w:rsidRPr="0011194C" w:rsidRDefault="00EA2A12" w:rsidP="00CC1508">
            <w:pPr>
              <w:jc w:val="both"/>
              <w:rPr>
                <w:rFonts w:ascii="Calibri" w:hAnsi="Calibri" w:cs="Calibri"/>
                <w:szCs w:val="22"/>
              </w:rPr>
            </w:pPr>
            <w:r w:rsidRPr="0011194C">
              <w:rPr>
                <w:rFonts w:ascii="Calibri" w:hAnsi="Calibri" w:cs="Calibri"/>
                <w:szCs w:val="22"/>
              </w:rPr>
              <w:lastRenderedPageBreak/>
              <w:t>Attendance at other events, both in the UK and overseas may</w:t>
            </w:r>
            <w:r w:rsidR="004F6717">
              <w:rPr>
                <w:rFonts w:ascii="Calibri" w:hAnsi="Calibri" w:cs="Calibri"/>
                <w:szCs w:val="22"/>
              </w:rPr>
              <w:t xml:space="preserve"> </w:t>
            </w:r>
            <w:r w:rsidRPr="0011194C">
              <w:rPr>
                <w:rFonts w:ascii="Calibri" w:hAnsi="Calibri" w:cs="Calibri"/>
                <w:szCs w:val="22"/>
              </w:rPr>
              <w:t xml:space="preserve">be required. </w:t>
            </w:r>
            <w:r w:rsidR="00D53C17" w:rsidRPr="01B3DF6E">
              <w:rPr>
                <w:rFonts w:ascii="Calibri" w:hAnsi="Calibri" w:cs="Calibri"/>
              </w:rPr>
              <w:t xml:space="preserve">The role </w:t>
            </w:r>
            <w:r w:rsidR="003C0482">
              <w:rPr>
                <w:rFonts w:ascii="Calibri" w:hAnsi="Calibri" w:cs="Calibri"/>
              </w:rPr>
              <w:t xml:space="preserve">may </w:t>
            </w:r>
            <w:r w:rsidR="00D53C17" w:rsidRPr="01B3DF6E">
              <w:rPr>
                <w:rFonts w:ascii="Calibri" w:hAnsi="Calibri" w:cs="Calibri"/>
              </w:rPr>
              <w:t>involve occasional work outside of routine office hours (evenings and weekends).</w:t>
            </w:r>
          </w:p>
        </w:tc>
      </w:tr>
    </w:tbl>
    <w:p w14:paraId="57349A1B" w14:textId="77777777" w:rsidR="000777D3" w:rsidRPr="0011194C" w:rsidRDefault="000777D3">
      <w:pPr>
        <w:rPr>
          <w:rFonts w:ascii="Calibri" w:hAnsi="Calibri" w:cs="Calibri"/>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0777D3" w:rsidRPr="0011194C" w14:paraId="0BB6B78C" w14:textId="77777777" w:rsidTr="02521A37">
        <w:tc>
          <w:tcPr>
            <w:tcW w:w="8928" w:type="dxa"/>
          </w:tcPr>
          <w:p w14:paraId="0D7C86CF" w14:textId="77777777" w:rsidR="009E3517" w:rsidRPr="003A710D" w:rsidRDefault="009E3517" w:rsidP="009E3517">
            <w:pPr>
              <w:rPr>
                <w:rFonts w:ascii="Calibri" w:hAnsi="Calibri" w:cs="Calibri"/>
                <w:b/>
                <w:bCs/>
                <w:szCs w:val="22"/>
              </w:rPr>
            </w:pPr>
            <w:r w:rsidRPr="003A710D">
              <w:rPr>
                <w:rFonts w:ascii="Calibri" w:hAnsi="Calibri" w:cs="Calibri"/>
                <w:b/>
                <w:bCs/>
                <w:szCs w:val="22"/>
              </w:rPr>
              <w:t>Operational</w:t>
            </w:r>
          </w:p>
          <w:p w14:paraId="7D4C6E9D" w14:textId="6119C56C" w:rsidR="009E3517" w:rsidRPr="003A710D" w:rsidRDefault="00E20052" w:rsidP="003A710D">
            <w:pPr>
              <w:pStyle w:val="ListParagraph"/>
              <w:numPr>
                <w:ilvl w:val="0"/>
                <w:numId w:val="11"/>
              </w:numPr>
              <w:rPr>
                <w:rFonts w:ascii="Calibri" w:hAnsi="Calibri" w:cs="Calibri"/>
              </w:rPr>
            </w:pPr>
            <w:r w:rsidRPr="003A710D">
              <w:rPr>
                <w:rFonts w:ascii="Calibri" w:hAnsi="Calibri" w:cs="Calibri"/>
              </w:rPr>
              <w:t>Collaborate</w:t>
            </w:r>
            <w:r w:rsidR="009E3517" w:rsidRPr="003A710D">
              <w:rPr>
                <w:rFonts w:ascii="Calibri" w:hAnsi="Calibri" w:cs="Calibri"/>
              </w:rPr>
              <w:t xml:space="preserve"> with committees, internal</w:t>
            </w:r>
            <w:r w:rsidR="003A710D">
              <w:rPr>
                <w:rFonts w:ascii="Calibri" w:hAnsi="Calibri" w:cs="Calibri"/>
              </w:rPr>
              <w:t xml:space="preserve"> and </w:t>
            </w:r>
            <w:r w:rsidR="009E3517" w:rsidRPr="003A710D">
              <w:rPr>
                <w:rFonts w:ascii="Calibri" w:hAnsi="Calibri" w:cs="Calibri"/>
              </w:rPr>
              <w:t>external stake</w:t>
            </w:r>
            <w:r w:rsidR="00113C1E" w:rsidRPr="003A710D">
              <w:rPr>
                <w:rFonts w:ascii="Calibri" w:hAnsi="Calibri" w:cs="Calibri"/>
              </w:rPr>
              <w:t>h</w:t>
            </w:r>
            <w:r w:rsidR="009E3517" w:rsidRPr="003A710D">
              <w:rPr>
                <w:rFonts w:ascii="Calibri" w:hAnsi="Calibri" w:cs="Calibri"/>
              </w:rPr>
              <w:t>olders</w:t>
            </w:r>
            <w:r w:rsidR="003A710D">
              <w:rPr>
                <w:rFonts w:ascii="Calibri" w:hAnsi="Calibri" w:cs="Calibri"/>
              </w:rPr>
              <w:t>,</w:t>
            </w:r>
            <w:r w:rsidR="003F5496" w:rsidRPr="003A710D">
              <w:rPr>
                <w:rFonts w:ascii="Calibri" w:hAnsi="Calibri" w:cs="Calibri"/>
              </w:rPr>
              <w:t xml:space="preserve"> and commercial partners</w:t>
            </w:r>
            <w:r w:rsidR="009E3517" w:rsidRPr="003A710D">
              <w:rPr>
                <w:rFonts w:ascii="Calibri" w:hAnsi="Calibri" w:cs="Calibri"/>
              </w:rPr>
              <w:t xml:space="preserve"> to design event programmes</w:t>
            </w:r>
          </w:p>
          <w:p w14:paraId="783C7ECF" w14:textId="5C09D629" w:rsidR="009E3517" w:rsidRPr="003A710D" w:rsidRDefault="00544196" w:rsidP="003A710D">
            <w:pPr>
              <w:pStyle w:val="ListParagraph"/>
              <w:numPr>
                <w:ilvl w:val="0"/>
                <w:numId w:val="11"/>
              </w:numPr>
              <w:rPr>
                <w:rFonts w:ascii="Calibri" w:hAnsi="Calibri" w:cs="Calibri"/>
              </w:rPr>
            </w:pPr>
            <w:r w:rsidRPr="003A710D">
              <w:rPr>
                <w:rFonts w:ascii="Calibri" w:hAnsi="Calibri" w:cs="Calibri"/>
              </w:rPr>
              <w:t>Contribute c</w:t>
            </w:r>
            <w:r w:rsidR="009E3517" w:rsidRPr="003A710D">
              <w:rPr>
                <w:rFonts w:ascii="Calibri" w:hAnsi="Calibri" w:cs="Calibri"/>
              </w:rPr>
              <w:t>reative input into event ideation and</w:t>
            </w:r>
            <w:r w:rsidRPr="003A710D">
              <w:rPr>
                <w:rFonts w:ascii="Calibri" w:hAnsi="Calibri" w:cs="Calibri"/>
              </w:rPr>
              <w:t xml:space="preserve"> attendee experience</w:t>
            </w:r>
          </w:p>
          <w:p w14:paraId="13129A8D" w14:textId="77777777" w:rsidR="009E3517" w:rsidRPr="003A710D" w:rsidRDefault="009E3517" w:rsidP="003A710D">
            <w:pPr>
              <w:pStyle w:val="ListParagraph"/>
              <w:numPr>
                <w:ilvl w:val="0"/>
                <w:numId w:val="11"/>
              </w:numPr>
              <w:rPr>
                <w:rFonts w:ascii="Calibri" w:hAnsi="Calibri" w:cs="Calibri"/>
              </w:rPr>
            </w:pPr>
            <w:r w:rsidRPr="003A710D">
              <w:rPr>
                <w:rFonts w:ascii="Calibri" w:hAnsi="Calibri" w:cs="Calibri"/>
              </w:rPr>
              <w:t>Input into attendee experience and engagement</w:t>
            </w:r>
          </w:p>
          <w:p w14:paraId="4BBFC9EC" w14:textId="143F42A2" w:rsidR="009E3517" w:rsidRPr="003A710D" w:rsidRDefault="009E3517" w:rsidP="003A710D">
            <w:pPr>
              <w:pStyle w:val="ListParagraph"/>
              <w:numPr>
                <w:ilvl w:val="0"/>
                <w:numId w:val="11"/>
              </w:numPr>
              <w:rPr>
                <w:rFonts w:ascii="Calibri" w:hAnsi="Calibri" w:cs="Calibri"/>
              </w:rPr>
            </w:pPr>
            <w:r w:rsidRPr="003A710D">
              <w:rPr>
                <w:rFonts w:ascii="Calibri" w:hAnsi="Calibri" w:cs="Calibri"/>
              </w:rPr>
              <w:t>Input into event technology requirements to enhance attendee experience both pre/post event and onsite in conjunction with the Head of Partnerships and Events and Event</w:t>
            </w:r>
            <w:r w:rsidR="004F37E2">
              <w:rPr>
                <w:rFonts w:ascii="Calibri" w:hAnsi="Calibri" w:cs="Calibri"/>
              </w:rPr>
              <w:t>s</w:t>
            </w:r>
            <w:r w:rsidRPr="003A710D">
              <w:rPr>
                <w:rFonts w:ascii="Calibri" w:hAnsi="Calibri" w:cs="Calibri"/>
              </w:rPr>
              <w:t xml:space="preserve"> Coordinator</w:t>
            </w:r>
          </w:p>
          <w:p w14:paraId="17B22D24" w14:textId="77777777" w:rsidR="009E3517" w:rsidRPr="003A710D" w:rsidRDefault="009E3517" w:rsidP="003A710D">
            <w:pPr>
              <w:pStyle w:val="ListParagraph"/>
              <w:numPr>
                <w:ilvl w:val="0"/>
                <w:numId w:val="11"/>
              </w:numPr>
              <w:rPr>
                <w:rFonts w:ascii="Calibri" w:hAnsi="Calibri" w:cs="Calibri"/>
              </w:rPr>
            </w:pPr>
            <w:r w:rsidRPr="003A710D">
              <w:rPr>
                <w:rFonts w:ascii="Calibri" w:hAnsi="Calibri" w:cs="Calibri"/>
              </w:rPr>
              <w:t>Provide structured post-event evaluation and improvement recommendations</w:t>
            </w:r>
          </w:p>
          <w:p w14:paraId="297A7FB8" w14:textId="50164B02" w:rsidR="009E3517" w:rsidRPr="003A710D" w:rsidRDefault="009E3517" w:rsidP="003A710D">
            <w:pPr>
              <w:pStyle w:val="ListParagraph"/>
              <w:numPr>
                <w:ilvl w:val="0"/>
                <w:numId w:val="11"/>
              </w:numPr>
              <w:rPr>
                <w:rFonts w:ascii="Calibri" w:hAnsi="Calibri" w:cs="Calibri"/>
              </w:rPr>
            </w:pPr>
            <w:r w:rsidRPr="003A710D">
              <w:rPr>
                <w:rFonts w:ascii="Calibri" w:hAnsi="Calibri" w:cs="Calibri"/>
              </w:rPr>
              <w:t xml:space="preserve">Input into event budgets </w:t>
            </w:r>
            <w:r w:rsidR="009F4839" w:rsidRPr="003A710D">
              <w:rPr>
                <w:rFonts w:ascii="Calibri" w:hAnsi="Calibri" w:cs="Calibri"/>
              </w:rPr>
              <w:t>in conjunction with the Head of Partnerships and Events</w:t>
            </w:r>
          </w:p>
          <w:p w14:paraId="237F32A7" w14:textId="77777777" w:rsidR="009F4839" w:rsidRDefault="009F4839" w:rsidP="00376C2A">
            <w:pPr>
              <w:pStyle w:val="ListParagraph"/>
              <w:numPr>
                <w:ilvl w:val="0"/>
                <w:numId w:val="11"/>
              </w:numPr>
              <w:rPr>
                <w:rFonts w:ascii="Calibri" w:hAnsi="Calibri" w:cs="Calibri"/>
              </w:rPr>
            </w:pPr>
            <w:r w:rsidRPr="003A710D">
              <w:rPr>
                <w:rFonts w:ascii="Calibri" w:hAnsi="Calibri" w:cs="Calibri"/>
              </w:rPr>
              <w:t>Maintain detailed documentation and tracking tools to manage timelines, actions and reporting</w:t>
            </w:r>
          </w:p>
          <w:p w14:paraId="74A44447" w14:textId="77777777" w:rsidR="00E27672" w:rsidRPr="003A710D" w:rsidRDefault="00E27672" w:rsidP="003A710D">
            <w:pPr>
              <w:pStyle w:val="ListParagraph"/>
              <w:rPr>
                <w:rFonts w:ascii="Calibri" w:hAnsi="Calibri" w:cs="Calibri"/>
              </w:rPr>
            </w:pPr>
          </w:p>
          <w:p w14:paraId="56DA1C62" w14:textId="3BDD604B" w:rsidR="005468F1" w:rsidRDefault="005468F1" w:rsidP="005468F1">
            <w:pPr>
              <w:rPr>
                <w:rFonts w:ascii="Calibri" w:hAnsi="Calibri" w:cs="Calibri"/>
                <w:b/>
                <w:bCs/>
                <w:szCs w:val="22"/>
              </w:rPr>
            </w:pPr>
            <w:r>
              <w:rPr>
                <w:rFonts w:ascii="Calibri" w:hAnsi="Calibri" w:cs="Calibri"/>
                <w:b/>
                <w:bCs/>
                <w:szCs w:val="22"/>
              </w:rPr>
              <w:t xml:space="preserve">Event </w:t>
            </w:r>
            <w:r w:rsidR="0063148C">
              <w:rPr>
                <w:rFonts w:ascii="Calibri" w:hAnsi="Calibri" w:cs="Calibri"/>
                <w:b/>
                <w:bCs/>
                <w:szCs w:val="22"/>
              </w:rPr>
              <w:t>Organisation</w:t>
            </w:r>
            <w:r w:rsidR="00103E5E">
              <w:rPr>
                <w:rFonts w:ascii="Calibri" w:hAnsi="Calibri" w:cs="Calibri"/>
                <w:b/>
                <w:bCs/>
                <w:szCs w:val="22"/>
              </w:rPr>
              <w:t xml:space="preserve"> and delivery</w:t>
            </w:r>
          </w:p>
          <w:p w14:paraId="3E7A93B8" w14:textId="77777777" w:rsidR="00F87105" w:rsidRPr="003A710D" w:rsidRDefault="00F87105" w:rsidP="00410553">
            <w:pPr>
              <w:pStyle w:val="ListParagraph"/>
              <w:numPr>
                <w:ilvl w:val="0"/>
                <w:numId w:val="11"/>
              </w:numPr>
              <w:rPr>
                <w:rFonts w:ascii="Calibri" w:hAnsi="Calibri" w:cs="Calibri"/>
              </w:rPr>
            </w:pPr>
            <w:r w:rsidRPr="003A710D">
              <w:rPr>
                <w:rFonts w:ascii="Calibri" w:hAnsi="Calibri" w:cs="Calibri"/>
              </w:rPr>
              <w:t>Venue contracting in conjunction with the Head of Partnerships and Events</w:t>
            </w:r>
          </w:p>
          <w:p w14:paraId="7F81D03C" w14:textId="77777777" w:rsidR="00F87105" w:rsidRPr="00E27672" w:rsidRDefault="00F87105" w:rsidP="00410553">
            <w:pPr>
              <w:pStyle w:val="ListParagraph"/>
              <w:numPr>
                <w:ilvl w:val="0"/>
                <w:numId w:val="11"/>
              </w:numPr>
              <w:rPr>
                <w:rFonts w:ascii="Calibri" w:hAnsi="Calibri" w:cs="Calibri"/>
              </w:rPr>
            </w:pPr>
            <w:r w:rsidRPr="00E27672">
              <w:rPr>
                <w:rFonts w:ascii="Calibri" w:hAnsi="Calibri" w:cs="Calibri"/>
              </w:rPr>
              <w:t xml:space="preserve">Venue sourcing </w:t>
            </w:r>
            <w:r w:rsidRPr="003A710D">
              <w:rPr>
                <w:rFonts w:ascii="Calibri" w:hAnsi="Calibri" w:cs="Calibri"/>
              </w:rPr>
              <w:t xml:space="preserve">in conjunction with the Head of Parternships and Events </w:t>
            </w:r>
          </w:p>
          <w:p w14:paraId="087FBE83" w14:textId="3ACB8C75" w:rsidR="005468F1" w:rsidRPr="00E27672" w:rsidRDefault="005468F1" w:rsidP="00410553">
            <w:pPr>
              <w:pStyle w:val="ListParagraph"/>
              <w:numPr>
                <w:ilvl w:val="0"/>
                <w:numId w:val="11"/>
              </w:numPr>
              <w:rPr>
                <w:rFonts w:ascii="Calibri" w:hAnsi="Calibri" w:cs="Calibri"/>
              </w:rPr>
            </w:pPr>
            <w:r w:rsidRPr="00E27672">
              <w:rPr>
                <w:rFonts w:ascii="Calibri" w:hAnsi="Calibri" w:cs="Calibri"/>
              </w:rPr>
              <w:t>Venue management</w:t>
            </w:r>
          </w:p>
          <w:p w14:paraId="7EA57C5D" w14:textId="77777777" w:rsidR="005468F1" w:rsidRDefault="005468F1" w:rsidP="00410553">
            <w:pPr>
              <w:pStyle w:val="ListParagraph"/>
              <w:numPr>
                <w:ilvl w:val="0"/>
                <w:numId w:val="11"/>
              </w:numPr>
              <w:rPr>
                <w:rFonts w:ascii="Calibri" w:hAnsi="Calibri" w:cs="Calibri"/>
                <w:szCs w:val="22"/>
              </w:rPr>
            </w:pPr>
            <w:r>
              <w:rPr>
                <w:rFonts w:ascii="Calibri" w:hAnsi="Calibri" w:cs="Calibri"/>
                <w:szCs w:val="22"/>
              </w:rPr>
              <w:t>Catering</w:t>
            </w:r>
          </w:p>
          <w:p w14:paraId="2DA0F758" w14:textId="77777777" w:rsidR="005468F1" w:rsidRDefault="005468F1" w:rsidP="00410553">
            <w:pPr>
              <w:pStyle w:val="ListParagraph"/>
              <w:numPr>
                <w:ilvl w:val="0"/>
                <w:numId w:val="11"/>
              </w:numPr>
              <w:rPr>
                <w:rFonts w:ascii="Calibri" w:hAnsi="Calibri" w:cs="Calibri"/>
                <w:szCs w:val="22"/>
              </w:rPr>
            </w:pPr>
            <w:r>
              <w:rPr>
                <w:rFonts w:ascii="Calibri" w:hAnsi="Calibri" w:cs="Calibri"/>
                <w:szCs w:val="22"/>
              </w:rPr>
              <w:t xml:space="preserve">Audio visual </w:t>
            </w:r>
          </w:p>
          <w:p w14:paraId="40FC6A2B" w14:textId="77777777" w:rsidR="005468F1" w:rsidRDefault="005468F1" w:rsidP="00410553">
            <w:pPr>
              <w:pStyle w:val="ListParagraph"/>
              <w:numPr>
                <w:ilvl w:val="0"/>
                <w:numId w:val="11"/>
              </w:numPr>
              <w:rPr>
                <w:rFonts w:ascii="Calibri" w:hAnsi="Calibri" w:cs="Calibri"/>
              </w:rPr>
            </w:pPr>
            <w:r w:rsidRPr="02521A37">
              <w:rPr>
                <w:rFonts w:ascii="Calibri" w:hAnsi="Calibri" w:cs="Calibri"/>
              </w:rPr>
              <w:t>Oversight of the hotel allocations in conjunction with the Events Coordinator</w:t>
            </w:r>
          </w:p>
          <w:p w14:paraId="2E81CCDD" w14:textId="77777777" w:rsidR="005468F1" w:rsidRDefault="005468F1" w:rsidP="00410553">
            <w:pPr>
              <w:pStyle w:val="ListParagraph"/>
              <w:numPr>
                <w:ilvl w:val="0"/>
                <w:numId w:val="11"/>
              </w:numPr>
              <w:rPr>
                <w:rFonts w:ascii="Calibri" w:hAnsi="Calibri" w:cs="Calibri"/>
              </w:rPr>
            </w:pPr>
            <w:r w:rsidRPr="02521A37">
              <w:rPr>
                <w:rFonts w:ascii="Calibri" w:hAnsi="Calibri" w:cs="Calibri"/>
              </w:rPr>
              <w:t>Management of hotel allocations including negotiating the contract</w:t>
            </w:r>
          </w:p>
          <w:p w14:paraId="449CFA93" w14:textId="0AA85597" w:rsidR="005468F1" w:rsidRDefault="005468F1" w:rsidP="00410553">
            <w:pPr>
              <w:pStyle w:val="ListParagraph"/>
              <w:numPr>
                <w:ilvl w:val="0"/>
                <w:numId w:val="11"/>
              </w:numPr>
              <w:rPr>
                <w:rFonts w:ascii="Calibri" w:hAnsi="Calibri" w:cs="Calibri"/>
              </w:rPr>
            </w:pPr>
            <w:r w:rsidRPr="02521A37">
              <w:rPr>
                <w:rFonts w:ascii="Calibri" w:hAnsi="Calibri" w:cs="Calibri"/>
              </w:rPr>
              <w:t>Branding of the venue including set design, indoor and outdoor signage</w:t>
            </w:r>
            <w:r w:rsidR="003A710D">
              <w:rPr>
                <w:rFonts w:ascii="Calibri" w:hAnsi="Calibri" w:cs="Calibri"/>
              </w:rPr>
              <w:t xml:space="preserve"> in conjunction with the in-house marketing team</w:t>
            </w:r>
          </w:p>
          <w:p w14:paraId="5545AD65" w14:textId="77777777" w:rsidR="005468F1" w:rsidRDefault="005468F1" w:rsidP="00410553">
            <w:pPr>
              <w:pStyle w:val="ListParagraph"/>
              <w:numPr>
                <w:ilvl w:val="0"/>
                <w:numId w:val="11"/>
              </w:numPr>
              <w:rPr>
                <w:rFonts w:ascii="Calibri" w:hAnsi="Calibri" w:cs="Calibri"/>
              </w:rPr>
            </w:pPr>
            <w:r w:rsidRPr="02521A37">
              <w:rPr>
                <w:rFonts w:ascii="Calibri" w:hAnsi="Calibri" w:cs="Calibri"/>
              </w:rPr>
              <w:t>Event materials (onsite)</w:t>
            </w:r>
          </w:p>
          <w:p w14:paraId="6D19ED48" w14:textId="77777777" w:rsidR="005468F1" w:rsidRDefault="005468F1" w:rsidP="00410553">
            <w:pPr>
              <w:pStyle w:val="ListParagraph"/>
              <w:numPr>
                <w:ilvl w:val="0"/>
                <w:numId w:val="11"/>
              </w:numPr>
              <w:rPr>
                <w:rFonts w:ascii="Calibri" w:hAnsi="Calibri" w:cs="Calibri"/>
              </w:rPr>
            </w:pPr>
            <w:r w:rsidRPr="02521A37">
              <w:rPr>
                <w:rFonts w:ascii="Calibri" w:hAnsi="Calibri" w:cs="Calibri"/>
              </w:rPr>
              <w:t>Procurement, appointment and management of all third-party suppliers</w:t>
            </w:r>
          </w:p>
          <w:p w14:paraId="176BBC13" w14:textId="77777777" w:rsidR="005468F1" w:rsidRPr="004D7588" w:rsidRDefault="005468F1" w:rsidP="00410553">
            <w:pPr>
              <w:pStyle w:val="ListParagraph"/>
              <w:numPr>
                <w:ilvl w:val="0"/>
                <w:numId w:val="11"/>
              </w:numPr>
              <w:rPr>
                <w:rFonts w:ascii="Calibri" w:eastAsia="Calibri" w:hAnsi="Calibri" w:cs="Calibri"/>
                <w:color w:val="000000" w:themeColor="text1"/>
                <w:szCs w:val="22"/>
              </w:rPr>
            </w:pPr>
            <w:r w:rsidRPr="004D7588">
              <w:rPr>
                <w:rFonts w:ascii="Calibri" w:eastAsia="Calibri" w:hAnsi="Calibri" w:cs="Calibri"/>
                <w:color w:val="000000" w:themeColor="text1"/>
                <w:szCs w:val="22"/>
              </w:rPr>
              <w:t xml:space="preserve">In conjunction with the Head of Partnerships and Events and the Events Coordinator oversee the production and editing processes of all relevant speaker materials and supporting documentation where relevant. </w:t>
            </w:r>
          </w:p>
          <w:p w14:paraId="6FC67497" w14:textId="21F9C949" w:rsidR="005468F1" w:rsidRPr="00430BB6" w:rsidRDefault="005468F1" w:rsidP="00410553">
            <w:pPr>
              <w:pStyle w:val="ListParagraph"/>
              <w:numPr>
                <w:ilvl w:val="0"/>
                <w:numId w:val="11"/>
              </w:numPr>
              <w:rPr>
                <w:rFonts w:ascii="Calibri" w:eastAsia="Calibri" w:hAnsi="Calibri" w:cs="Calibri"/>
                <w:color w:val="000000" w:themeColor="text1"/>
                <w:szCs w:val="22"/>
              </w:rPr>
            </w:pPr>
            <w:r w:rsidRPr="00430BB6">
              <w:rPr>
                <w:rFonts w:ascii="Calibri" w:eastAsia="Calibri" w:hAnsi="Calibri" w:cs="Calibri"/>
                <w:color w:val="000000" w:themeColor="text1"/>
                <w:szCs w:val="22"/>
              </w:rPr>
              <w:t>Confirm requirements for programme onsite delivery (e.g., IT provisions, practical et-up etc.) in conjunction with Event</w:t>
            </w:r>
            <w:r w:rsidR="009117D3">
              <w:rPr>
                <w:rFonts w:ascii="Calibri" w:eastAsia="Calibri" w:hAnsi="Calibri" w:cs="Calibri"/>
                <w:color w:val="000000" w:themeColor="text1"/>
                <w:szCs w:val="22"/>
              </w:rPr>
              <w:t>s</w:t>
            </w:r>
            <w:r w:rsidRPr="00430BB6">
              <w:rPr>
                <w:rFonts w:ascii="Calibri" w:eastAsia="Calibri" w:hAnsi="Calibri" w:cs="Calibri"/>
                <w:color w:val="000000" w:themeColor="text1"/>
                <w:szCs w:val="22"/>
              </w:rPr>
              <w:t xml:space="preserve"> Coordinator. </w:t>
            </w:r>
          </w:p>
          <w:p w14:paraId="0FD22ADD" w14:textId="47661E52" w:rsidR="005468F1" w:rsidRDefault="005468F1" w:rsidP="00410553">
            <w:pPr>
              <w:pStyle w:val="ListParagraph"/>
              <w:numPr>
                <w:ilvl w:val="0"/>
                <w:numId w:val="11"/>
              </w:numPr>
              <w:rPr>
                <w:rFonts w:ascii="Calibri" w:eastAsia="Calibri" w:hAnsi="Calibri" w:cs="Calibri"/>
                <w:color w:val="000000" w:themeColor="text1"/>
                <w:szCs w:val="22"/>
              </w:rPr>
            </w:pPr>
            <w:r w:rsidRPr="00430BB6">
              <w:rPr>
                <w:rFonts w:ascii="Calibri" w:eastAsia="Calibri" w:hAnsi="Calibri" w:cs="Calibri"/>
                <w:color w:val="000000" w:themeColor="text1"/>
                <w:szCs w:val="22"/>
              </w:rPr>
              <w:t xml:space="preserve">Oversee the onsite event delivery and management of registrations including planning for registration onsite, badging requirements, liaising with BSAVA IT department and external suppliers, in conjunction with </w:t>
            </w:r>
            <w:r w:rsidR="009117D3">
              <w:rPr>
                <w:rFonts w:ascii="Calibri" w:eastAsia="Calibri" w:hAnsi="Calibri" w:cs="Calibri"/>
                <w:color w:val="000000" w:themeColor="text1"/>
                <w:szCs w:val="22"/>
              </w:rPr>
              <w:t xml:space="preserve">the </w:t>
            </w:r>
            <w:r w:rsidRPr="00430BB6">
              <w:rPr>
                <w:rFonts w:ascii="Calibri" w:eastAsia="Calibri" w:hAnsi="Calibri" w:cs="Calibri"/>
                <w:color w:val="000000" w:themeColor="text1"/>
                <w:szCs w:val="22"/>
              </w:rPr>
              <w:t>Event</w:t>
            </w:r>
            <w:r w:rsidR="009117D3">
              <w:rPr>
                <w:rFonts w:ascii="Calibri" w:eastAsia="Calibri" w:hAnsi="Calibri" w:cs="Calibri"/>
                <w:color w:val="000000" w:themeColor="text1"/>
                <w:szCs w:val="22"/>
              </w:rPr>
              <w:t>s</w:t>
            </w:r>
            <w:r w:rsidRPr="00430BB6">
              <w:rPr>
                <w:rFonts w:ascii="Calibri" w:eastAsia="Calibri" w:hAnsi="Calibri" w:cs="Calibri"/>
                <w:color w:val="000000" w:themeColor="text1"/>
                <w:szCs w:val="22"/>
              </w:rPr>
              <w:t xml:space="preserve"> Coordinator.</w:t>
            </w:r>
          </w:p>
          <w:p w14:paraId="58E78030" w14:textId="77777777" w:rsidR="00410553" w:rsidRPr="00410553" w:rsidRDefault="00410553" w:rsidP="00410553">
            <w:pPr>
              <w:pStyle w:val="ListParagraph"/>
              <w:numPr>
                <w:ilvl w:val="0"/>
                <w:numId w:val="11"/>
              </w:numPr>
              <w:spacing w:after="160" w:line="259" w:lineRule="auto"/>
              <w:rPr>
                <w:rFonts w:ascii="Calibri" w:eastAsia="Calibri" w:hAnsi="Calibri" w:cs="Calibri"/>
                <w:color w:val="000000" w:themeColor="text1"/>
                <w:szCs w:val="22"/>
              </w:rPr>
            </w:pPr>
            <w:r w:rsidRPr="00410553">
              <w:rPr>
                <w:rFonts w:ascii="Calibri" w:eastAsia="Calibri" w:hAnsi="Calibri" w:cs="Calibri"/>
                <w:color w:val="000000" w:themeColor="text1"/>
                <w:szCs w:val="22"/>
              </w:rPr>
              <w:t xml:space="preserve">Liaise with the Head of Partnerships and Events for the required on-site staffing requirements.  </w:t>
            </w:r>
          </w:p>
          <w:p w14:paraId="0DB4B713" w14:textId="4731CC52" w:rsidR="00DF7089" w:rsidRPr="003A710D" w:rsidRDefault="00DF7089" w:rsidP="003A710D">
            <w:pPr>
              <w:rPr>
                <w:rFonts w:ascii="Calibri" w:hAnsi="Calibri" w:cs="Calibri"/>
                <w:b/>
                <w:bCs/>
                <w:szCs w:val="22"/>
              </w:rPr>
            </w:pPr>
            <w:r w:rsidRPr="003A710D">
              <w:rPr>
                <w:rFonts w:ascii="Calibri" w:hAnsi="Calibri" w:cs="Calibri"/>
                <w:b/>
                <w:bCs/>
                <w:szCs w:val="22"/>
              </w:rPr>
              <w:t>Sponsorship and Exhibition</w:t>
            </w:r>
            <w:r w:rsidR="00636E06" w:rsidRPr="003A710D">
              <w:rPr>
                <w:rFonts w:ascii="Calibri" w:hAnsi="Calibri" w:cs="Calibri"/>
                <w:b/>
                <w:bCs/>
                <w:szCs w:val="22"/>
              </w:rPr>
              <w:t xml:space="preserve"> Organisation</w:t>
            </w:r>
          </w:p>
          <w:p w14:paraId="68E00F65" w14:textId="77777777" w:rsidR="00DF7089" w:rsidRPr="003A710D" w:rsidRDefault="00DF7089" w:rsidP="003A710D">
            <w:pPr>
              <w:pStyle w:val="ListParagraph"/>
              <w:numPr>
                <w:ilvl w:val="0"/>
                <w:numId w:val="11"/>
              </w:numPr>
              <w:rPr>
                <w:rFonts w:ascii="Calibri" w:hAnsi="Calibri" w:cs="Calibri"/>
              </w:rPr>
            </w:pPr>
            <w:r w:rsidRPr="003A710D">
              <w:rPr>
                <w:rFonts w:ascii="Calibri" w:hAnsi="Calibri" w:cs="Calibri"/>
              </w:rPr>
              <w:t>Complete responsibility for the exhibition and exhibition pre-event and on-site functions and activities.</w:t>
            </w:r>
          </w:p>
          <w:p w14:paraId="76BB7812" w14:textId="77777777" w:rsidR="00DF7089" w:rsidRPr="003A710D" w:rsidRDefault="00DF7089" w:rsidP="003A710D">
            <w:pPr>
              <w:pStyle w:val="ListParagraph"/>
              <w:numPr>
                <w:ilvl w:val="0"/>
                <w:numId w:val="11"/>
              </w:numPr>
              <w:rPr>
                <w:rFonts w:ascii="Calibri" w:hAnsi="Calibri" w:cs="Calibri"/>
              </w:rPr>
            </w:pPr>
            <w:r w:rsidRPr="003A710D">
              <w:rPr>
                <w:rFonts w:ascii="Calibri" w:hAnsi="Calibri" w:cs="Calibri"/>
              </w:rPr>
              <w:t>Responsible for the management of the floorplan design and stand allocation in conjunction with the Head of Partnerships and Events.</w:t>
            </w:r>
          </w:p>
          <w:p w14:paraId="10FA3757" w14:textId="4297D669" w:rsidR="00DF7089" w:rsidRPr="003A710D" w:rsidRDefault="00DF7089" w:rsidP="003A710D">
            <w:pPr>
              <w:pStyle w:val="ListParagraph"/>
              <w:numPr>
                <w:ilvl w:val="0"/>
                <w:numId w:val="11"/>
              </w:numPr>
              <w:rPr>
                <w:rFonts w:ascii="Calibri" w:hAnsi="Calibri" w:cs="Calibri"/>
              </w:rPr>
            </w:pPr>
            <w:r w:rsidRPr="003A710D">
              <w:rPr>
                <w:rFonts w:ascii="Calibri" w:hAnsi="Calibri" w:cs="Calibri"/>
              </w:rPr>
              <w:t>Co-ordinate floorplan updates and amends, ensuring sign off from venue and H&amp;S consultant</w:t>
            </w:r>
            <w:r w:rsidR="003A710D">
              <w:rPr>
                <w:rFonts w:ascii="Calibri" w:hAnsi="Calibri" w:cs="Calibri"/>
              </w:rPr>
              <w:t xml:space="preserve"> (where applicable)</w:t>
            </w:r>
            <w:r w:rsidRPr="003A710D">
              <w:rPr>
                <w:rFonts w:ascii="Calibri" w:hAnsi="Calibri" w:cs="Calibri"/>
              </w:rPr>
              <w:t>.</w:t>
            </w:r>
          </w:p>
          <w:p w14:paraId="6A29AE30" w14:textId="77777777" w:rsidR="00DF7089" w:rsidRPr="003A710D" w:rsidRDefault="00DF7089" w:rsidP="003A710D">
            <w:pPr>
              <w:pStyle w:val="ListParagraph"/>
              <w:numPr>
                <w:ilvl w:val="0"/>
                <w:numId w:val="11"/>
              </w:numPr>
              <w:rPr>
                <w:rFonts w:ascii="Calibri" w:hAnsi="Calibri" w:cs="Calibri"/>
              </w:rPr>
            </w:pPr>
            <w:r w:rsidRPr="003A710D">
              <w:rPr>
                <w:rFonts w:ascii="Calibri" w:hAnsi="Calibri" w:cs="Calibri"/>
              </w:rPr>
              <w:t>Responsible for the contract and financial management of all commercial partners, including the invoicing process.</w:t>
            </w:r>
          </w:p>
          <w:p w14:paraId="5C0C605F" w14:textId="043C0440" w:rsidR="00DF7089" w:rsidRPr="003A710D" w:rsidRDefault="00A1717F" w:rsidP="003A710D">
            <w:pPr>
              <w:pStyle w:val="ListParagraph"/>
              <w:numPr>
                <w:ilvl w:val="0"/>
                <w:numId w:val="11"/>
              </w:numPr>
              <w:rPr>
                <w:rFonts w:ascii="Calibri" w:hAnsi="Calibri" w:cs="Calibri"/>
              </w:rPr>
            </w:pPr>
            <w:r w:rsidRPr="00A1717F">
              <w:rPr>
                <w:rFonts w:ascii="Calibri" w:hAnsi="Calibri" w:cs="Calibri"/>
              </w:rPr>
              <w:t>Fulfilment</w:t>
            </w:r>
            <w:r w:rsidR="00DF7089" w:rsidRPr="003A710D">
              <w:rPr>
                <w:rFonts w:ascii="Calibri" w:hAnsi="Calibri" w:cs="Calibri"/>
              </w:rPr>
              <w:t xml:space="preserve"> of all sponsors and exhibitor agreements in conjunction with the Events Co-ordinator. </w:t>
            </w:r>
          </w:p>
          <w:p w14:paraId="61D9FCCB" w14:textId="77777777" w:rsidR="00DF7089" w:rsidRPr="003A710D" w:rsidRDefault="00DF7089" w:rsidP="003A710D">
            <w:pPr>
              <w:pStyle w:val="ListParagraph"/>
              <w:numPr>
                <w:ilvl w:val="0"/>
                <w:numId w:val="11"/>
              </w:numPr>
              <w:rPr>
                <w:rFonts w:ascii="Calibri" w:hAnsi="Calibri" w:cs="Calibri"/>
              </w:rPr>
            </w:pPr>
            <w:r w:rsidRPr="003A710D">
              <w:rPr>
                <w:rFonts w:ascii="Calibri" w:hAnsi="Calibri" w:cs="Calibri"/>
              </w:rPr>
              <w:lastRenderedPageBreak/>
              <w:t>Maintain and update partner databases including the CRM</w:t>
            </w:r>
          </w:p>
          <w:p w14:paraId="658687FD" w14:textId="77777777" w:rsidR="00875337" w:rsidRDefault="00875337">
            <w:pPr>
              <w:rPr>
                <w:rFonts w:ascii="Calibri" w:hAnsi="Calibri" w:cs="Calibri"/>
                <w:b/>
                <w:bCs/>
                <w:szCs w:val="22"/>
              </w:rPr>
            </w:pPr>
          </w:p>
          <w:p w14:paraId="488979E5" w14:textId="6EE6D13E" w:rsidR="00875337" w:rsidRPr="0011194C" w:rsidRDefault="00875337">
            <w:pPr>
              <w:rPr>
                <w:rFonts w:ascii="Calibri" w:hAnsi="Calibri" w:cs="Calibri"/>
                <w:b/>
                <w:bCs/>
                <w:szCs w:val="22"/>
              </w:rPr>
            </w:pPr>
            <w:r>
              <w:rPr>
                <w:rFonts w:ascii="Calibri" w:hAnsi="Calibri" w:cs="Calibri"/>
                <w:b/>
                <w:bCs/>
                <w:szCs w:val="22"/>
              </w:rPr>
              <w:t>Commercial/Partnershi</w:t>
            </w:r>
            <w:r w:rsidR="00DF5B04">
              <w:rPr>
                <w:rFonts w:ascii="Calibri" w:hAnsi="Calibri" w:cs="Calibri"/>
                <w:b/>
                <w:bCs/>
                <w:szCs w:val="22"/>
              </w:rPr>
              <w:t xml:space="preserve">ps: </w:t>
            </w:r>
          </w:p>
          <w:p w14:paraId="6EB71516" w14:textId="458ECA05" w:rsidR="007C1828" w:rsidRPr="003A710D" w:rsidRDefault="007C1828" w:rsidP="003A710D">
            <w:pPr>
              <w:pStyle w:val="ListParagraph"/>
              <w:numPr>
                <w:ilvl w:val="0"/>
                <w:numId w:val="11"/>
              </w:numPr>
              <w:rPr>
                <w:rFonts w:ascii="Calibri" w:hAnsi="Calibri" w:cs="Calibri"/>
              </w:rPr>
            </w:pPr>
            <w:r w:rsidRPr="003A710D">
              <w:rPr>
                <w:rFonts w:ascii="Calibri" w:hAnsi="Calibri" w:cs="Calibri"/>
              </w:rPr>
              <w:t xml:space="preserve">Support with </w:t>
            </w:r>
            <w:r w:rsidR="003A710D">
              <w:rPr>
                <w:rFonts w:ascii="Calibri" w:hAnsi="Calibri" w:cs="Calibri"/>
              </w:rPr>
              <w:t>drafting proposals, with input on</w:t>
            </w:r>
            <w:r w:rsidRPr="003A710D">
              <w:rPr>
                <w:rFonts w:ascii="Calibri" w:hAnsi="Calibri" w:cs="Calibri"/>
              </w:rPr>
              <w:t xml:space="preserve"> content and design in conjunction with </w:t>
            </w:r>
            <w:r w:rsidR="00A828A7">
              <w:rPr>
                <w:rFonts w:ascii="Calibri" w:hAnsi="Calibri" w:cs="Calibri"/>
              </w:rPr>
              <w:t xml:space="preserve">the </w:t>
            </w:r>
            <w:r w:rsidRPr="003A710D">
              <w:rPr>
                <w:rFonts w:ascii="Calibri" w:hAnsi="Calibri" w:cs="Calibri"/>
              </w:rPr>
              <w:t xml:space="preserve">Head of </w:t>
            </w:r>
            <w:r w:rsidR="00A828A7">
              <w:rPr>
                <w:rFonts w:ascii="Calibri" w:hAnsi="Calibri" w:cs="Calibri"/>
              </w:rPr>
              <w:t xml:space="preserve">Partnerships and </w:t>
            </w:r>
            <w:r w:rsidRPr="003A710D">
              <w:rPr>
                <w:rFonts w:ascii="Calibri" w:hAnsi="Calibri" w:cs="Calibri"/>
              </w:rPr>
              <w:t>Events and</w:t>
            </w:r>
            <w:r w:rsidR="00A828A7">
              <w:rPr>
                <w:rFonts w:ascii="Calibri" w:hAnsi="Calibri" w:cs="Calibri"/>
              </w:rPr>
              <w:t xml:space="preserve"> the</w:t>
            </w:r>
            <w:r w:rsidRPr="003A710D">
              <w:rPr>
                <w:rFonts w:ascii="Calibri" w:hAnsi="Calibri" w:cs="Calibri"/>
              </w:rPr>
              <w:t xml:space="preserve"> Events Coordinator</w:t>
            </w:r>
          </w:p>
          <w:p w14:paraId="404245F6" w14:textId="4CAAA25B" w:rsidR="006E70EF" w:rsidRPr="003A710D" w:rsidRDefault="006E70EF" w:rsidP="003A710D">
            <w:pPr>
              <w:pStyle w:val="ListParagraph"/>
              <w:numPr>
                <w:ilvl w:val="0"/>
                <w:numId w:val="11"/>
              </w:numPr>
              <w:rPr>
                <w:rFonts w:ascii="Calibri" w:hAnsi="Calibri" w:cs="Calibri"/>
              </w:rPr>
            </w:pPr>
            <w:r w:rsidRPr="003A710D">
              <w:rPr>
                <w:rFonts w:ascii="Calibri" w:hAnsi="Calibri" w:cs="Calibri"/>
              </w:rPr>
              <w:t xml:space="preserve">Working </w:t>
            </w:r>
            <w:r w:rsidR="00395403" w:rsidRPr="003A710D">
              <w:rPr>
                <w:rFonts w:ascii="Calibri" w:hAnsi="Calibri" w:cs="Calibri"/>
              </w:rPr>
              <w:t>with the Head of Partnerships to design comme</w:t>
            </w:r>
            <w:r w:rsidR="00CF2BD7" w:rsidRPr="003A710D">
              <w:rPr>
                <w:rFonts w:ascii="Calibri" w:hAnsi="Calibri" w:cs="Calibri"/>
              </w:rPr>
              <w:t xml:space="preserve">rcial partner packages to ensure they meet the commercial needs of </w:t>
            </w:r>
            <w:r w:rsidR="006B5721" w:rsidRPr="003A710D">
              <w:rPr>
                <w:rFonts w:ascii="Calibri" w:hAnsi="Calibri" w:cs="Calibri"/>
              </w:rPr>
              <w:t>exhibiting and sponso</w:t>
            </w:r>
            <w:r w:rsidR="00242BBA" w:rsidRPr="003A710D">
              <w:rPr>
                <w:rFonts w:ascii="Calibri" w:hAnsi="Calibri" w:cs="Calibri"/>
              </w:rPr>
              <w:t xml:space="preserve">ring companies without compromising </w:t>
            </w:r>
            <w:r w:rsidR="002770AA" w:rsidRPr="003A710D">
              <w:rPr>
                <w:rFonts w:ascii="Calibri" w:hAnsi="Calibri" w:cs="Calibri"/>
              </w:rPr>
              <w:t xml:space="preserve">BSAVA values and ethics.  </w:t>
            </w:r>
          </w:p>
          <w:p w14:paraId="7E34FA9A" w14:textId="0D7BADF2" w:rsidR="002770AA" w:rsidRPr="003A710D" w:rsidRDefault="003E0303" w:rsidP="003A710D">
            <w:pPr>
              <w:pStyle w:val="ListParagraph"/>
              <w:numPr>
                <w:ilvl w:val="0"/>
                <w:numId w:val="11"/>
              </w:numPr>
              <w:rPr>
                <w:rFonts w:ascii="Calibri" w:hAnsi="Calibri" w:cs="Calibri"/>
              </w:rPr>
            </w:pPr>
            <w:r>
              <w:rPr>
                <w:rFonts w:ascii="Calibri" w:hAnsi="Calibri" w:cs="Calibri"/>
              </w:rPr>
              <w:t>W</w:t>
            </w:r>
            <w:r w:rsidR="002770AA" w:rsidRPr="003A710D">
              <w:rPr>
                <w:rFonts w:ascii="Calibri" w:hAnsi="Calibri" w:cs="Calibri"/>
              </w:rPr>
              <w:t>orking with the Head of Partnership</w:t>
            </w:r>
            <w:r w:rsidR="00291C37" w:rsidRPr="003A710D">
              <w:rPr>
                <w:rFonts w:ascii="Calibri" w:hAnsi="Calibri" w:cs="Calibri"/>
              </w:rPr>
              <w:t>s and Events</w:t>
            </w:r>
            <w:r w:rsidR="002770AA" w:rsidRPr="003A710D">
              <w:rPr>
                <w:rFonts w:ascii="Calibri" w:hAnsi="Calibri" w:cs="Calibri"/>
              </w:rPr>
              <w:t xml:space="preserve"> to design commercial partner packages for the wider Association product portfolio. </w:t>
            </w:r>
          </w:p>
          <w:p w14:paraId="6D97A82B" w14:textId="122AE1BF" w:rsidR="003F6744" w:rsidRPr="00E87429" w:rsidRDefault="00F47AFA" w:rsidP="003A710D">
            <w:pPr>
              <w:pStyle w:val="ListParagraph"/>
              <w:numPr>
                <w:ilvl w:val="0"/>
                <w:numId w:val="11"/>
              </w:numPr>
              <w:rPr>
                <w:rFonts w:ascii="Calibri" w:hAnsi="Calibri" w:cs="Calibri"/>
              </w:rPr>
            </w:pPr>
            <w:r w:rsidRPr="00E87429">
              <w:rPr>
                <w:rFonts w:ascii="Calibri" w:hAnsi="Calibri" w:cs="Calibri"/>
              </w:rPr>
              <w:t xml:space="preserve">Arrange and attend commercial partner meetings as required. </w:t>
            </w:r>
          </w:p>
          <w:p w14:paraId="41F7659F" w14:textId="122326B8" w:rsidR="009C0698" w:rsidRPr="00E87429" w:rsidRDefault="009C0698" w:rsidP="003A710D">
            <w:pPr>
              <w:pStyle w:val="ListParagraph"/>
              <w:numPr>
                <w:ilvl w:val="0"/>
                <w:numId w:val="11"/>
              </w:numPr>
              <w:rPr>
                <w:rFonts w:ascii="Calibri" w:hAnsi="Calibri" w:cs="Calibri"/>
              </w:rPr>
            </w:pPr>
            <w:r w:rsidRPr="00E87429">
              <w:rPr>
                <w:rFonts w:ascii="Calibri" w:hAnsi="Calibri" w:cs="Calibri"/>
              </w:rPr>
              <w:t>Communicate regularly with commercial partners, committee members, other BSAVA Staff members, and third</w:t>
            </w:r>
            <w:r w:rsidR="00E87429">
              <w:rPr>
                <w:rFonts w:ascii="Calibri" w:hAnsi="Calibri" w:cs="Calibri"/>
              </w:rPr>
              <w:t>-</w:t>
            </w:r>
            <w:r w:rsidRPr="00E87429">
              <w:rPr>
                <w:rFonts w:ascii="Calibri" w:hAnsi="Calibri" w:cs="Calibri"/>
              </w:rPr>
              <w:t>party suppliers to ensure that the requirements are co-ordinated and fulfilled.</w:t>
            </w:r>
          </w:p>
          <w:p w14:paraId="0E01A066" w14:textId="6F7313FC" w:rsidR="004B61BF" w:rsidRPr="0011194C" w:rsidRDefault="004B61BF" w:rsidP="009C0698">
            <w:pPr>
              <w:rPr>
                <w:rFonts w:ascii="Calibri" w:hAnsi="Calibri" w:cs="Calibri"/>
                <w:szCs w:val="22"/>
              </w:rPr>
            </w:pPr>
          </w:p>
          <w:p w14:paraId="4D9BAE07" w14:textId="3B153CC5" w:rsidR="000777D3" w:rsidRPr="0011194C" w:rsidRDefault="000777D3" w:rsidP="02521A37">
            <w:pPr>
              <w:pStyle w:val="Heading5"/>
              <w:rPr>
                <w:rFonts w:ascii="Calibri" w:hAnsi="Calibri" w:cs="Calibri"/>
                <w:i w:val="0"/>
                <w:iCs w:val="0"/>
              </w:rPr>
            </w:pPr>
            <w:r w:rsidRPr="02521A37">
              <w:rPr>
                <w:rFonts w:ascii="Calibri" w:hAnsi="Calibri" w:cs="Calibri"/>
                <w:i w:val="0"/>
                <w:iCs w:val="0"/>
              </w:rPr>
              <w:t>General</w:t>
            </w:r>
            <w:r w:rsidR="0067785F" w:rsidRPr="02521A37">
              <w:rPr>
                <w:rFonts w:ascii="Calibri" w:hAnsi="Calibri" w:cs="Calibri"/>
                <w:i w:val="0"/>
                <w:iCs w:val="0"/>
              </w:rPr>
              <w:t>:</w:t>
            </w:r>
          </w:p>
          <w:p w14:paraId="4A7F2D78" w14:textId="77777777" w:rsidR="005235EE" w:rsidRPr="003A710D" w:rsidRDefault="005235EE" w:rsidP="003A710D">
            <w:pPr>
              <w:pStyle w:val="ListParagraph"/>
              <w:numPr>
                <w:ilvl w:val="0"/>
                <w:numId w:val="11"/>
              </w:numPr>
              <w:rPr>
                <w:rFonts w:ascii="Calibri" w:hAnsi="Calibri" w:cs="Calibri"/>
              </w:rPr>
            </w:pPr>
            <w:r w:rsidRPr="003A710D">
              <w:rPr>
                <w:rFonts w:ascii="Calibri" w:hAnsi="Calibri" w:cs="Calibri"/>
              </w:rPr>
              <w:t>Work cross functionally with the marketing and communications teams to create excitement and engagement and to ensure the effective marketing of events and commercial partner opportunities.</w:t>
            </w:r>
          </w:p>
          <w:p w14:paraId="0C003B06" w14:textId="188C5A95" w:rsidR="005235EE" w:rsidRPr="003A710D" w:rsidRDefault="005235EE" w:rsidP="003A710D">
            <w:pPr>
              <w:pStyle w:val="ListParagraph"/>
              <w:numPr>
                <w:ilvl w:val="0"/>
                <w:numId w:val="11"/>
              </w:numPr>
              <w:rPr>
                <w:rFonts w:ascii="Calibri" w:hAnsi="Calibri" w:cs="Calibri"/>
              </w:rPr>
            </w:pPr>
            <w:r w:rsidRPr="003A710D">
              <w:rPr>
                <w:rFonts w:ascii="Calibri" w:hAnsi="Calibri" w:cs="Calibri"/>
              </w:rPr>
              <w:t>Proactively build relationships with colleagues, committees, external stakeholders, suppliers, venues, partners etc</w:t>
            </w:r>
            <w:r w:rsidR="003A3629">
              <w:rPr>
                <w:rFonts w:ascii="Calibri" w:hAnsi="Calibri" w:cs="Calibri"/>
              </w:rPr>
              <w:t>.</w:t>
            </w:r>
          </w:p>
          <w:p w14:paraId="74517287" w14:textId="5B7BD5F7" w:rsidR="005235EE" w:rsidRPr="008933D8" w:rsidRDefault="008933D8" w:rsidP="003A710D">
            <w:pPr>
              <w:pStyle w:val="ListParagraph"/>
              <w:numPr>
                <w:ilvl w:val="0"/>
                <w:numId w:val="11"/>
              </w:numPr>
              <w:rPr>
                <w:rFonts w:ascii="Calibri" w:hAnsi="Calibri" w:cs="Calibri"/>
              </w:rPr>
            </w:pPr>
            <w:r w:rsidRPr="003A710D">
              <w:rPr>
                <w:rFonts w:ascii="Calibri" w:hAnsi="Calibri" w:cs="Calibri"/>
              </w:rPr>
              <w:t xml:space="preserve">Communicate regularly with commercial partners, committee members, other BSAVA </w:t>
            </w:r>
            <w:r w:rsidR="003D7C99">
              <w:rPr>
                <w:rFonts w:ascii="Calibri" w:hAnsi="Calibri" w:cs="Calibri"/>
              </w:rPr>
              <w:t>s</w:t>
            </w:r>
            <w:r w:rsidRPr="003A710D">
              <w:rPr>
                <w:rFonts w:ascii="Calibri" w:hAnsi="Calibri" w:cs="Calibri"/>
              </w:rPr>
              <w:t>taff members, and third party suppliers to ensure that the requirements are co-ordinated and fulfilled</w:t>
            </w:r>
            <w:r w:rsidR="003D7C99">
              <w:rPr>
                <w:rFonts w:ascii="Calibri" w:hAnsi="Calibri" w:cs="Calibri"/>
              </w:rPr>
              <w:t>.</w:t>
            </w:r>
          </w:p>
          <w:p w14:paraId="705AE8F2" w14:textId="124E07A7" w:rsidR="003C4BF0" w:rsidRDefault="7EE93F24" w:rsidP="003A710D">
            <w:pPr>
              <w:pStyle w:val="ListParagraph"/>
              <w:numPr>
                <w:ilvl w:val="0"/>
                <w:numId w:val="11"/>
              </w:numPr>
              <w:rPr>
                <w:rFonts w:ascii="Calibri" w:hAnsi="Calibri" w:cs="Calibri"/>
              </w:rPr>
            </w:pPr>
            <w:r w:rsidRPr="02521A37">
              <w:rPr>
                <w:rFonts w:ascii="Calibri" w:hAnsi="Calibri" w:cs="Calibri"/>
              </w:rPr>
              <w:t xml:space="preserve">Liaising with other team members to ensure all relevant requirements are met and all commercial partner agreements are honoured and </w:t>
            </w:r>
            <w:r w:rsidR="00951C19">
              <w:rPr>
                <w:rFonts w:ascii="Calibri" w:hAnsi="Calibri" w:cs="Calibri"/>
              </w:rPr>
              <w:t>ful</w:t>
            </w:r>
            <w:r w:rsidRPr="02521A37">
              <w:rPr>
                <w:rFonts w:ascii="Calibri" w:hAnsi="Calibri" w:cs="Calibri"/>
              </w:rPr>
              <w:t xml:space="preserve">filled in conjunction the </w:t>
            </w:r>
            <w:r w:rsidR="1E9FADCE" w:rsidRPr="02521A37">
              <w:rPr>
                <w:rFonts w:ascii="Calibri" w:hAnsi="Calibri" w:cs="Calibri"/>
              </w:rPr>
              <w:t xml:space="preserve">Partnerships and </w:t>
            </w:r>
            <w:r w:rsidR="6DFD51F4" w:rsidRPr="02521A37">
              <w:rPr>
                <w:rFonts w:ascii="Calibri" w:hAnsi="Calibri" w:cs="Calibri"/>
              </w:rPr>
              <w:t>Events team.</w:t>
            </w:r>
          </w:p>
          <w:p w14:paraId="78EB5FB5" w14:textId="28912926" w:rsidR="00D73FDD" w:rsidRPr="0011194C" w:rsidRDefault="00D73FDD" w:rsidP="003A710D">
            <w:pPr>
              <w:pStyle w:val="ListParagraph"/>
              <w:numPr>
                <w:ilvl w:val="0"/>
                <w:numId w:val="11"/>
              </w:numPr>
              <w:rPr>
                <w:rFonts w:ascii="Calibri" w:hAnsi="Calibri" w:cs="Calibri"/>
              </w:rPr>
            </w:pPr>
            <w:r w:rsidRPr="0011194C">
              <w:rPr>
                <w:rFonts w:ascii="Calibri" w:hAnsi="Calibri" w:cs="Calibri"/>
              </w:rPr>
              <w:t>Produce, maintain and adhere to a project schedule for any events / commercial partner activities that are the post holder’s responsibility.</w:t>
            </w:r>
          </w:p>
          <w:p w14:paraId="3EDF8521" w14:textId="31473CED" w:rsidR="001862C9" w:rsidRPr="0011194C" w:rsidRDefault="33D3F1A1" w:rsidP="003A710D">
            <w:pPr>
              <w:pStyle w:val="ListParagraph"/>
              <w:numPr>
                <w:ilvl w:val="0"/>
                <w:numId w:val="11"/>
              </w:numPr>
              <w:rPr>
                <w:rFonts w:ascii="Calibri" w:hAnsi="Calibri" w:cs="Calibri"/>
              </w:rPr>
            </w:pPr>
            <w:r w:rsidRPr="02521A37">
              <w:rPr>
                <w:rFonts w:ascii="Calibri" w:hAnsi="Calibri" w:cs="Calibri"/>
              </w:rPr>
              <w:t xml:space="preserve">Ensure sufficient understanding of other team roles and processes </w:t>
            </w:r>
            <w:r w:rsidR="57364637" w:rsidRPr="02521A37">
              <w:rPr>
                <w:rFonts w:ascii="Calibri" w:hAnsi="Calibri" w:cs="Calibri"/>
              </w:rPr>
              <w:t xml:space="preserve">in order to be able to provide cover for the other members of the </w:t>
            </w:r>
            <w:r w:rsidR="6BC92026" w:rsidRPr="02521A37">
              <w:rPr>
                <w:rFonts w:ascii="Calibri" w:hAnsi="Calibri" w:cs="Calibri"/>
              </w:rPr>
              <w:t xml:space="preserve">Partnerships and </w:t>
            </w:r>
            <w:r w:rsidR="79DED33B" w:rsidRPr="02521A37">
              <w:rPr>
                <w:rFonts w:ascii="Calibri" w:hAnsi="Calibri" w:cs="Calibri"/>
              </w:rPr>
              <w:t>Events</w:t>
            </w:r>
            <w:r w:rsidR="57364637" w:rsidRPr="02521A37">
              <w:rPr>
                <w:rFonts w:ascii="Calibri" w:hAnsi="Calibri" w:cs="Calibri"/>
              </w:rPr>
              <w:t xml:space="preserve"> team in time of absence / as required.</w:t>
            </w:r>
          </w:p>
          <w:p w14:paraId="0DE2117B" w14:textId="430C169C" w:rsidR="00896AC3" w:rsidRPr="0011194C" w:rsidRDefault="7B269C7C" w:rsidP="003A710D">
            <w:pPr>
              <w:pStyle w:val="ListParagraph"/>
              <w:numPr>
                <w:ilvl w:val="0"/>
                <w:numId w:val="11"/>
              </w:numPr>
              <w:rPr>
                <w:rFonts w:ascii="Calibri" w:hAnsi="Calibri" w:cs="Calibri"/>
              </w:rPr>
            </w:pPr>
            <w:r w:rsidRPr="02521A37">
              <w:rPr>
                <w:rFonts w:ascii="Calibri" w:hAnsi="Calibri" w:cs="Calibri"/>
              </w:rPr>
              <w:t xml:space="preserve">Contribute to the development and operation of the </w:t>
            </w:r>
            <w:r w:rsidR="1206829E" w:rsidRPr="02521A37">
              <w:rPr>
                <w:rFonts w:ascii="Calibri" w:hAnsi="Calibri" w:cs="Calibri"/>
              </w:rPr>
              <w:t xml:space="preserve">Partnerships and </w:t>
            </w:r>
            <w:r w:rsidR="79DED33B" w:rsidRPr="02521A37">
              <w:rPr>
                <w:rFonts w:ascii="Calibri" w:hAnsi="Calibri" w:cs="Calibri"/>
              </w:rPr>
              <w:t>Events</w:t>
            </w:r>
            <w:r w:rsidRPr="02521A37">
              <w:rPr>
                <w:rFonts w:ascii="Calibri" w:hAnsi="Calibri" w:cs="Calibri"/>
              </w:rPr>
              <w:t xml:space="preserve"> team by individual initiative.</w:t>
            </w:r>
          </w:p>
          <w:p w14:paraId="5B8CD5C1" w14:textId="1AD4B302" w:rsidR="00193D78" w:rsidRPr="0011194C" w:rsidRDefault="00193D78" w:rsidP="003A710D">
            <w:pPr>
              <w:pStyle w:val="ListParagraph"/>
              <w:numPr>
                <w:ilvl w:val="0"/>
                <w:numId w:val="11"/>
              </w:numPr>
              <w:rPr>
                <w:rFonts w:ascii="Calibri" w:hAnsi="Calibri" w:cs="Calibri"/>
              </w:rPr>
            </w:pPr>
            <w:r w:rsidRPr="02521A37">
              <w:rPr>
                <w:rFonts w:ascii="Calibri" w:hAnsi="Calibri" w:cs="Calibri"/>
              </w:rPr>
              <w:t xml:space="preserve">Comply with relevant </w:t>
            </w:r>
            <w:r w:rsidR="00510F19" w:rsidRPr="02521A37">
              <w:rPr>
                <w:rFonts w:ascii="Calibri" w:hAnsi="Calibri" w:cs="Calibri"/>
              </w:rPr>
              <w:t>Association policies and procedures.</w:t>
            </w:r>
          </w:p>
          <w:p w14:paraId="10B91EA7" w14:textId="27AFF850" w:rsidR="00375308" w:rsidRPr="0011194C" w:rsidRDefault="4AC76FC9" w:rsidP="003A710D">
            <w:pPr>
              <w:pStyle w:val="ListParagraph"/>
              <w:numPr>
                <w:ilvl w:val="0"/>
                <w:numId w:val="11"/>
              </w:numPr>
              <w:rPr>
                <w:rFonts w:ascii="Calibri" w:hAnsi="Calibri" w:cs="Calibri"/>
              </w:rPr>
            </w:pPr>
            <w:r w:rsidRPr="7C41A1A2">
              <w:rPr>
                <w:rFonts w:ascii="Calibri" w:hAnsi="Calibri" w:cs="Calibri"/>
              </w:rPr>
              <w:t>Undertake appropriate training to support personal and professional development as identified through the P</w:t>
            </w:r>
            <w:r w:rsidR="01ECDB2C" w:rsidRPr="7C41A1A2">
              <w:rPr>
                <w:rFonts w:ascii="Calibri" w:hAnsi="Calibri" w:cs="Calibri"/>
              </w:rPr>
              <w:t>DP</w:t>
            </w:r>
            <w:r w:rsidRPr="7C41A1A2">
              <w:rPr>
                <w:rFonts w:ascii="Calibri" w:hAnsi="Calibri" w:cs="Calibri"/>
              </w:rPr>
              <w:t xml:space="preserve"> process.</w:t>
            </w:r>
          </w:p>
          <w:p w14:paraId="3DC68398" w14:textId="1C841DCB" w:rsidR="009A57E1" w:rsidRPr="003A710D" w:rsidRDefault="009A57E1" w:rsidP="003A710D">
            <w:pPr>
              <w:pStyle w:val="ListParagraph"/>
              <w:numPr>
                <w:ilvl w:val="0"/>
                <w:numId w:val="11"/>
              </w:numPr>
              <w:rPr>
                <w:rFonts w:ascii="Calibri" w:hAnsi="Calibri" w:cs="Calibri"/>
              </w:rPr>
            </w:pPr>
            <w:r w:rsidRPr="003A710D">
              <w:rPr>
                <w:rFonts w:ascii="Calibri" w:hAnsi="Calibri" w:cs="Calibri"/>
              </w:rPr>
              <w:t>Perform other such duties as reasonably required and that are within the scope of your role.</w:t>
            </w:r>
          </w:p>
          <w:p w14:paraId="1377B88F" w14:textId="54E758FE" w:rsidR="00525F38" w:rsidRPr="0011194C" w:rsidRDefault="00525F38" w:rsidP="009A57E1">
            <w:pPr>
              <w:rPr>
                <w:rFonts w:ascii="Calibri" w:hAnsi="Calibri" w:cs="Calibri"/>
              </w:rPr>
            </w:pPr>
          </w:p>
          <w:p w14:paraId="67A6F94C" w14:textId="5863BAF5" w:rsidR="00C067EB" w:rsidRPr="0011194C" w:rsidRDefault="00525F38" w:rsidP="00EC721D">
            <w:pPr>
              <w:pStyle w:val="ListParagraph"/>
              <w:ind w:left="0"/>
              <w:rPr>
                <w:rFonts w:ascii="Calibri" w:hAnsi="Calibri" w:cs="Calibri"/>
                <w:i/>
                <w:iCs/>
                <w:szCs w:val="22"/>
              </w:rPr>
            </w:pPr>
            <w:r w:rsidRPr="0011194C">
              <w:rPr>
                <w:rFonts w:ascii="Calibri" w:hAnsi="Calibri" w:cs="Calibri"/>
                <w:szCs w:val="22"/>
              </w:rPr>
              <w:t xml:space="preserve">This list is not exhaustive and is used to highlight the main components of this role. </w:t>
            </w:r>
          </w:p>
        </w:tc>
      </w:tr>
    </w:tbl>
    <w:p w14:paraId="7BAC2EA7" w14:textId="15A263BB" w:rsidR="000777D3" w:rsidRPr="0011194C" w:rsidRDefault="000777D3" w:rsidP="000D5A9E">
      <w:pPr>
        <w:rPr>
          <w:rFonts w:ascii="Calibri" w:hAnsi="Calibri" w:cs="Calibri"/>
          <w:szCs w:val="22"/>
        </w:rPr>
      </w:pPr>
    </w:p>
    <w:p w14:paraId="178BFDC0" w14:textId="77777777" w:rsidR="00063EF3" w:rsidRDefault="00063EF3" w:rsidP="000D5A9E">
      <w:pPr>
        <w:rPr>
          <w:rFonts w:ascii="Calibri" w:hAnsi="Calibri" w:cs="Calibri"/>
          <w:b/>
          <w:bCs/>
          <w:sz w:val="24"/>
          <w:szCs w:val="24"/>
        </w:rPr>
      </w:pPr>
    </w:p>
    <w:p w14:paraId="3C2A5BC6" w14:textId="77777777" w:rsidR="003A710D" w:rsidRDefault="003A710D" w:rsidP="000D5A9E">
      <w:pPr>
        <w:rPr>
          <w:rFonts w:ascii="Calibri" w:hAnsi="Calibri" w:cs="Calibri"/>
          <w:b/>
          <w:bCs/>
          <w:sz w:val="24"/>
          <w:szCs w:val="24"/>
        </w:rPr>
      </w:pPr>
    </w:p>
    <w:p w14:paraId="31F04E0C" w14:textId="77777777" w:rsidR="003A710D" w:rsidRDefault="003A710D" w:rsidP="000D5A9E">
      <w:pPr>
        <w:rPr>
          <w:rFonts w:ascii="Calibri" w:hAnsi="Calibri" w:cs="Calibri"/>
          <w:b/>
          <w:bCs/>
          <w:sz w:val="24"/>
          <w:szCs w:val="24"/>
        </w:rPr>
      </w:pPr>
    </w:p>
    <w:p w14:paraId="6D7C0021" w14:textId="77777777" w:rsidR="003A710D" w:rsidRDefault="003A710D" w:rsidP="000D5A9E">
      <w:pPr>
        <w:rPr>
          <w:rFonts w:ascii="Calibri" w:hAnsi="Calibri" w:cs="Calibri"/>
          <w:b/>
          <w:bCs/>
          <w:sz w:val="24"/>
          <w:szCs w:val="24"/>
        </w:rPr>
      </w:pPr>
    </w:p>
    <w:p w14:paraId="18B3C3A9" w14:textId="77777777" w:rsidR="003A710D" w:rsidRDefault="003A710D" w:rsidP="000D5A9E">
      <w:pPr>
        <w:rPr>
          <w:rFonts w:ascii="Calibri" w:hAnsi="Calibri" w:cs="Calibri"/>
          <w:b/>
          <w:bCs/>
          <w:sz w:val="24"/>
          <w:szCs w:val="24"/>
        </w:rPr>
      </w:pPr>
    </w:p>
    <w:p w14:paraId="25494233" w14:textId="77777777" w:rsidR="003966C0" w:rsidRDefault="003966C0" w:rsidP="000D5A9E">
      <w:pPr>
        <w:rPr>
          <w:rFonts w:ascii="Calibri" w:hAnsi="Calibri" w:cs="Calibri"/>
          <w:b/>
          <w:bCs/>
          <w:sz w:val="24"/>
          <w:szCs w:val="24"/>
        </w:rPr>
      </w:pPr>
    </w:p>
    <w:p w14:paraId="150CB082" w14:textId="77777777" w:rsidR="003966C0" w:rsidRDefault="003966C0" w:rsidP="000D5A9E">
      <w:pPr>
        <w:rPr>
          <w:rFonts w:ascii="Calibri" w:hAnsi="Calibri" w:cs="Calibri"/>
          <w:b/>
          <w:bCs/>
          <w:sz w:val="24"/>
          <w:szCs w:val="24"/>
        </w:rPr>
      </w:pPr>
    </w:p>
    <w:p w14:paraId="3C674A61" w14:textId="77777777" w:rsidR="00063EF3" w:rsidRDefault="00063EF3" w:rsidP="000D5A9E">
      <w:pPr>
        <w:rPr>
          <w:rFonts w:ascii="Calibri" w:hAnsi="Calibri" w:cs="Calibri"/>
          <w:b/>
          <w:bCs/>
          <w:sz w:val="24"/>
          <w:szCs w:val="24"/>
        </w:rPr>
      </w:pPr>
    </w:p>
    <w:p w14:paraId="65EC2026" w14:textId="70926CDD" w:rsidR="00CE2E66" w:rsidRPr="0011194C" w:rsidRDefault="00CE2E66" w:rsidP="000D5A9E">
      <w:pPr>
        <w:rPr>
          <w:rFonts w:ascii="Calibri" w:hAnsi="Calibri" w:cs="Calibri"/>
          <w:b/>
          <w:bCs/>
          <w:sz w:val="24"/>
          <w:szCs w:val="24"/>
        </w:rPr>
      </w:pPr>
      <w:r w:rsidRPr="0011194C">
        <w:rPr>
          <w:rFonts w:ascii="Calibri" w:hAnsi="Calibri" w:cs="Calibri"/>
          <w:b/>
          <w:bCs/>
          <w:sz w:val="24"/>
          <w:szCs w:val="24"/>
        </w:rPr>
        <w:lastRenderedPageBreak/>
        <w:t>Person Specification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2"/>
        <w:gridCol w:w="3674"/>
        <w:gridCol w:w="3715"/>
      </w:tblGrid>
      <w:tr w:rsidR="0011194C" w:rsidRPr="0011194C" w14:paraId="1B0A0268" w14:textId="77777777" w:rsidTr="00CC1508">
        <w:trPr>
          <w:trHeight w:val="589"/>
        </w:trPr>
        <w:tc>
          <w:tcPr>
            <w:tcW w:w="1542" w:type="dxa"/>
          </w:tcPr>
          <w:p w14:paraId="76030A9D" w14:textId="77777777" w:rsidR="00025BDF" w:rsidRPr="0011194C" w:rsidRDefault="00025BDF" w:rsidP="00705CF2">
            <w:pPr>
              <w:rPr>
                <w:rFonts w:cs="Arial"/>
                <w:b/>
                <w:bCs/>
                <w:szCs w:val="22"/>
              </w:rPr>
            </w:pPr>
          </w:p>
        </w:tc>
        <w:tc>
          <w:tcPr>
            <w:tcW w:w="3674" w:type="dxa"/>
          </w:tcPr>
          <w:p w14:paraId="6DBB123B" w14:textId="77777777" w:rsidR="00025BDF" w:rsidRPr="0011194C" w:rsidRDefault="00025BDF" w:rsidP="00705CF2">
            <w:pPr>
              <w:rPr>
                <w:rFonts w:cs="Arial"/>
                <w:b/>
                <w:bCs/>
                <w:szCs w:val="22"/>
              </w:rPr>
            </w:pPr>
          </w:p>
          <w:p w14:paraId="3CB76289" w14:textId="77777777" w:rsidR="00025BDF" w:rsidRPr="0011194C" w:rsidRDefault="00025BDF" w:rsidP="00CC1508">
            <w:pPr>
              <w:jc w:val="center"/>
              <w:rPr>
                <w:rFonts w:ascii="Calibri" w:hAnsi="Calibri" w:cs="Calibri"/>
                <w:b/>
                <w:bCs/>
                <w:szCs w:val="22"/>
              </w:rPr>
            </w:pPr>
            <w:r w:rsidRPr="0011194C">
              <w:rPr>
                <w:rFonts w:ascii="Calibri" w:hAnsi="Calibri" w:cs="Calibri"/>
                <w:b/>
                <w:bCs/>
                <w:szCs w:val="22"/>
              </w:rPr>
              <w:t>Essential requirements</w:t>
            </w:r>
          </w:p>
          <w:p w14:paraId="624BFA68" w14:textId="77777777" w:rsidR="00025BDF" w:rsidRPr="0011194C" w:rsidRDefault="00025BDF" w:rsidP="00705CF2">
            <w:pPr>
              <w:rPr>
                <w:rFonts w:cs="Arial"/>
                <w:b/>
                <w:bCs/>
                <w:szCs w:val="22"/>
              </w:rPr>
            </w:pPr>
          </w:p>
        </w:tc>
        <w:tc>
          <w:tcPr>
            <w:tcW w:w="3715" w:type="dxa"/>
          </w:tcPr>
          <w:p w14:paraId="17D2636A" w14:textId="77777777" w:rsidR="00025BDF" w:rsidRPr="0011194C" w:rsidRDefault="00025BDF" w:rsidP="00705CF2">
            <w:pPr>
              <w:rPr>
                <w:rFonts w:cs="Arial"/>
                <w:b/>
                <w:bCs/>
                <w:szCs w:val="22"/>
              </w:rPr>
            </w:pPr>
          </w:p>
          <w:p w14:paraId="7D3CA81B" w14:textId="77777777" w:rsidR="00025BDF" w:rsidRPr="0011194C" w:rsidRDefault="00025BDF" w:rsidP="00CC1508">
            <w:pPr>
              <w:jc w:val="center"/>
              <w:rPr>
                <w:rFonts w:cs="Arial"/>
                <w:b/>
                <w:bCs/>
                <w:szCs w:val="22"/>
              </w:rPr>
            </w:pPr>
            <w:r w:rsidRPr="0011194C">
              <w:rPr>
                <w:rFonts w:ascii="Calibri" w:hAnsi="Calibri" w:cs="Calibri"/>
                <w:b/>
                <w:bCs/>
                <w:szCs w:val="22"/>
              </w:rPr>
              <w:t>Desirable requirements</w:t>
            </w:r>
          </w:p>
        </w:tc>
      </w:tr>
      <w:tr w:rsidR="0011194C" w:rsidRPr="0011194C" w14:paraId="4E494E35" w14:textId="77777777" w:rsidTr="00CC1508">
        <w:tc>
          <w:tcPr>
            <w:tcW w:w="1542" w:type="dxa"/>
          </w:tcPr>
          <w:p w14:paraId="6A0B0727" w14:textId="77777777" w:rsidR="00025BDF" w:rsidRPr="0011194C" w:rsidRDefault="00025BDF" w:rsidP="00705CF2">
            <w:pPr>
              <w:rPr>
                <w:rFonts w:cs="Arial"/>
                <w:szCs w:val="22"/>
              </w:rPr>
            </w:pPr>
            <w:r w:rsidRPr="0011194C">
              <w:rPr>
                <w:rFonts w:ascii="Calibri" w:hAnsi="Calibri" w:cs="Calibri"/>
                <w:b/>
                <w:bCs/>
                <w:szCs w:val="22"/>
              </w:rPr>
              <w:t>Qualifications</w:t>
            </w:r>
          </w:p>
        </w:tc>
        <w:tc>
          <w:tcPr>
            <w:tcW w:w="3674" w:type="dxa"/>
          </w:tcPr>
          <w:p w14:paraId="286105E2" w14:textId="1B8D4DFD" w:rsidR="00CD0F77" w:rsidRPr="0011194C" w:rsidRDefault="005A3971" w:rsidP="00705CF2">
            <w:pPr>
              <w:rPr>
                <w:rFonts w:asciiTheme="minorHAnsi" w:hAnsiTheme="minorHAnsi" w:cstheme="minorHAnsi"/>
                <w:szCs w:val="22"/>
              </w:rPr>
            </w:pPr>
            <w:r w:rsidRPr="0011194C">
              <w:rPr>
                <w:rFonts w:asciiTheme="minorHAnsi" w:hAnsiTheme="minorHAnsi" w:cstheme="minorHAnsi"/>
                <w:szCs w:val="22"/>
              </w:rPr>
              <w:t>Educated to degree standard or equivalent through experience</w:t>
            </w:r>
            <w:r w:rsidR="000F28B0" w:rsidRPr="0011194C">
              <w:rPr>
                <w:rFonts w:asciiTheme="minorHAnsi" w:hAnsiTheme="minorHAnsi" w:cstheme="minorHAnsi"/>
                <w:szCs w:val="22"/>
              </w:rPr>
              <w:t>.</w:t>
            </w:r>
          </w:p>
          <w:p w14:paraId="430FE198" w14:textId="346C4CF7" w:rsidR="00CD0F77" w:rsidRPr="0011194C" w:rsidRDefault="00CD0F77" w:rsidP="00705CF2">
            <w:pPr>
              <w:rPr>
                <w:rFonts w:asciiTheme="minorHAnsi" w:hAnsiTheme="minorHAnsi" w:cstheme="minorHAnsi"/>
                <w:szCs w:val="22"/>
              </w:rPr>
            </w:pPr>
          </w:p>
        </w:tc>
        <w:tc>
          <w:tcPr>
            <w:tcW w:w="3715" w:type="dxa"/>
          </w:tcPr>
          <w:p w14:paraId="4EC53E37" w14:textId="77777777" w:rsidR="00141171" w:rsidRPr="003A710D" w:rsidRDefault="00141171" w:rsidP="00141171">
            <w:pPr>
              <w:rPr>
                <w:rFonts w:asciiTheme="minorHAnsi" w:hAnsiTheme="minorHAnsi" w:cstheme="minorHAnsi"/>
                <w:szCs w:val="22"/>
              </w:rPr>
            </w:pPr>
            <w:r w:rsidRPr="003A710D">
              <w:rPr>
                <w:rFonts w:asciiTheme="minorHAnsi" w:hAnsiTheme="minorHAnsi" w:cstheme="minorHAnsi"/>
                <w:szCs w:val="22"/>
              </w:rPr>
              <w:t xml:space="preserve">Degree in event management </w:t>
            </w:r>
          </w:p>
          <w:p w14:paraId="5C193669" w14:textId="3A66B1B1" w:rsidR="00025BDF" w:rsidRPr="0011194C" w:rsidRDefault="00141171" w:rsidP="00141171">
            <w:pPr>
              <w:rPr>
                <w:rFonts w:asciiTheme="minorHAnsi" w:hAnsiTheme="minorHAnsi" w:cstheme="minorHAnsi"/>
                <w:sz w:val="21"/>
                <w:szCs w:val="21"/>
              </w:rPr>
            </w:pPr>
            <w:r w:rsidRPr="003A710D">
              <w:rPr>
                <w:rFonts w:asciiTheme="minorHAnsi" w:hAnsiTheme="minorHAnsi" w:cstheme="minorHAnsi"/>
                <w:szCs w:val="22"/>
              </w:rPr>
              <w:t>Event management qualification</w:t>
            </w:r>
            <w:r w:rsidR="00D6409E">
              <w:rPr>
                <w:rFonts w:asciiTheme="minorHAnsi" w:hAnsiTheme="minorHAnsi" w:cstheme="minorHAnsi"/>
                <w:szCs w:val="22"/>
              </w:rPr>
              <w:t>.</w:t>
            </w:r>
          </w:p>
        </w:tc>
      </w:tr>
      <w:tr w:rsidR="0011194C" w:rsidRPr="0011194C" w14:paraId="7D711A58" w14:textId="77777777" w:rsidTr="00CC1508">
        <w:tc>
          <w:tcPr>
            <w:tcW w:w="1542" w:type="dxa"/>
          </w:tcPr>
          <w:p w14:paraId="6D4A2EF4" w14:textId="77777777" w:rsidR="00025BDF" w:rsidRPr="0011194C" w:rsidRDefault="00025BDF" w:rsidP="00705CF2">
            <w:pPr>
              <w:rPr>
                <w:rFonts w:cs="Arial"/>
                <w:szCs w:val="22"/>
              </w:rPr>
            </w:pPr>
            <w:r w:rsidRPr="0011194C">
              <w:rPr>
                <w:rFonts w:ascii="Calibri" w:hAnsi="Calibri" w:cs="Calibri"/>
                <w:b/>
                <w:bCs/>
                <w:szCs w:val="22"/>
              </w:rPr>
              <w:t>Experience</w:t>
            </w:r>
          </w:p>
        </w:tc>
        <w:tc>
          <w:tcPr>
            <w:tcW w:w="3674" w:type="dxa"/>
          </w:tcPr>
          <w:p w14:paraId="31C20378" w14:textId="609C9AB4" w:rsidR="009B61A8" w:rsidRDefault="009B61A8" w:rsidP="009B61A8">
            <w:pPr>
              <w:rPr>
                <w:rFonts w:asciiTheme="minorHAnsi" w:hAnsiTheme="minorHAnsi" w:cstheme="minorHAnsi"/>
                <w:szCs w:val="22"/>
              </w:rPr>
            </w:pPr>
            <w:r>
              <w:rPr>
                <w:rFonts w:asciiTheme="minorHAnsi" w:hAnsiTheme="minorHAnsi" w:cstheme="minorHAnsi"/>
                <w:szCs w:val="22"/>
              </w:rPr>
              <w:t>Minimum of 5 years demonstrable experience in running complex conferences, congresses, events – in-person, hybrid and on-line</w:t>
            </w:r>
            <w:r w:rsidR="00555D87">
              <w:rPr>
                <w:rFonts w:asciiTheme="minorHAnsi" w:hAnsiTheme="minorHAnsi" w:cstheme="minorHAnsi"/>
                <w:szCs w:val="22"/>
              </w:rPr>
              <w:t>.</w:t>
            </w:r>
          </w:p>
          <w:p w14:paraId="3F3F43A2" w14:textId="77777777" w:rsidR="00BA57E1" w:rsidRPr="0011194C" w:rsidRDefault="00BA57E1" w:rsidP="00BA57E1">
            <w:pPr>
              <w:rPr>
                <w:rFonts w:ascii="Calibri" w:hAnsi="Calibri" w:cs="Calibri"/>
                <w:szCs w:val="22"/>
              </w:rPr>
            </w:pPr>
          </w:p>
          <w:p w14:paraId="4B994A08" w14:textId="6C921848" w:rsidR="00555D87" w:rsidRDefault="00BA57E1" w:rsidP="00BA57E1">
            <w:pPr>
              <w:rPr>
                <w:rFonts w:ascii="Calibri" w:hAnsi="Calibri" w:cs="Calibri"/>
                <w:szCs w:val="22"/>
              </w:rPr>
            </w:pPr>
            <w:r w:rsidRPr="0011194C">
              <w:rPr>
                <w:rFonts w:ascii="Calibri" w:hAnsi="Calibri" w:cs="Calibri"/>
                <w:szCs w:val="22"/>
              </w:rPr>
              <w:t>Experience of managing complex projects.</w:t>
            </w:r>
          </w:p>
          <w:p w14:paraId="374ECAF8" w14:textId="77777777" w:rsidR="00555D87" w:rsidRDefault="00555D87" w:rsidP="00BA57E1">
            <w:pPr>
              <w:rPr>
                <w:rFonts w:ascii="Calibri" w:hAnsi="Calibri" w:cs="Calibri"/>
                <w:szCs w:val="22"/>
              </w:rPr>
            </w:pPr>
          </w:p>
          <w:p w14:paraId="36334CBD" w14:textId="30BB04F6" w:rsidR="000D16C2" w:rsidRDefault="000D16C2" w:rsidP="000D16C2">
            <w:pPr>
              <w:rPr>
                <w:rFonts w:asciiTheme="minorHAnsi" w:hAnsiTheme="minorHAnsi" w:cstheme="minorHAnsi"/>
                <w:szCs w:val="22"/>
              </w:rPr>
            </w:pPr>
            <w:r>
              <w:rPr>
                <w:rFonts w:asciiTheme="minorHAnsi" w:hAnsiTheme="minorHAnsi" w:cstheme="minorHAnsi"/>
                <w:szCs w:val="22"/>
              </w:rPr>
              <w:t>Experience of using event management software and online registration systems</w:t>
            </w:r>
            <w:r w:rsidR="00555D87">
              <w:rPr>
                <w:rFonts w:asciiTheme="minorHAnsi" w:hAnsiTheme="minorHAnsi" w:cstheme="minorHAnsi"/>
                <w:szCs w:val="22"/>
              </w:rPr>
              <w:t>.</w:t>
            </w:r>
          </w:p>
          <w:p w14:paraId="37973D69" w14:textId="77777777" w:rsidR="00AF4EB2" w:rsidRDefault="00AF4EB2" w:rsidP="00BA57E1">
            <w:pPr>
              <w:rPr>
                <w:rFonts w:ascii="Calibri" w:hAnsi="Calibri" w:cs="Calibri"/>
                <w:szCs w:val="22"/>
              </w:rPr>
            </w:pPr>
          </w:p>
          <w:p w14:paraId="66EBE822" w14:textId="41E33081" w:rsidR="00AF4EB2" w:rsidRPr="0011194C" w:rsidRDefault="00AF4EB2" w:rsidP="00AF4EB2">
            <w:pPr>
              <w:rPr>
                <w:rFonts w:asciiTheme="minorHAnsi" w:hAnsiTheme="minorHAnsi" w:cstheme="minorHAnsi"/>
                <w:szCs w:val="22"/>
              </w:rPr>
            </w:pPr>
            <w:r w:rsidRPr="0011194C">
              <w:rPr>
                <w:rFonts w:ascii="Calibri" w:hAnsi="Calibri" w:cs="Calibri"/>
                <w:szCs w:val="22"/>
              </w:rPr>
              <w:t>Demonstrable experience of client relationship management</w:t>
            </w:r>
            <w:r w:rsidR="00555D87">
              <w:rPr>
                <w:rFonts w:ascii="Calibri" w:hAnsi="Calibri" w:cs="Calibri"/>
                <w:szCs w:val="22"/>
              </w:rPr>
              <w:t>.</w:t>
            </w:r>
          </w:p>
          <w:p w14:paraId="48C26144" w14:textId="77777777" w:rsidR="00AF4EB2" w:rsidRPr="0011194C" w:rsidRDefault="00AF4EB2" w:rsidP="00BA57E1">
            <w:pPr>
              <w:rPr>
                <w:rFonts w:ascii="Calibri" w:hAnsi="Calibri" w:cs="Calibri"/>
                <w:szCs w:val="22"/>
              </w:rPr>
            </w:pPr>
          </w:p>
          <w:p w14:paraId="53EB59F5" w14:textId="3AB492AA" w:rsidR="00BA57E1" w:rsidRDefault="004B79C4" w:rsidP="00BA57E1">
            <w:pPr>
              <w:rPr>
                <w:rFonts w:ascii="Calibri" w:hAnsi="Calibri" w:cs="Calibri"/>
                <w:szCs w:val="22"/>
              </w:rPr>
            </w:pPr>
            <w:r>
              <w:rPr>
                <w:rFonts w:ascii="Calibri" w:hAnsi="Calibri" w:cs="Calibri"/>
                <w:szCs w:val="22"/>
              </w:rPr>
              <w:t xml:space="preserve">Working </w:t>
            </w:r>
            <w:r w:rsidR="00555D87">
              <w:rPr>
                <w:rFonts w:ascii="Calibri" w:hAnsi="Calibri" w:cs="Calibri"/>
                <w:szCs w:val="22"/>
              </w:rPr>
              <w:t>with</w:t>
            </w:r>
            <w:r>
              <w:rPr>
                <w:rFonts w:ascii="Calibri" w:hAnsi="Calibri" w:cs="Calibri"/>
                <w:szCs w:val="22"/>
              </w:rPr>
              <w:t xml:space="preserve"> stakeholders</w:t>
            </w:r>
            <w:r w:rsidR="00D6409E">
              <w:rPr>
                <w:rFonts w:ascii="Calibri" w:hAnsi="Calibri" w:cs="Calibri"/>
                <w:szCs w:val="22"/>
              </w:rPr>
              <w:t>,</w:t>
            </w:r>
            <w:r>
              <w:rPr>
                <w:rFonts w:ascii="Calibri" w:hAnsi="Calibri" w:cs="Calibri"/>
                <w:szCs w:val="22"/>
              </w:rPr>
              <w:t xml:space="preserve"> both internal and external</w:t>
            </w:r>
            <w:r w:rsidR="00D6409E">
              <w:rPr>
                <w:rFonts w:ascii="Calibri" w:hAnsi="Calibri" w:cs="Calibri"/>
                <w:szCs w:val="22"/>
              </w:rPr>
              <w:t>.</w:t>
            </w:r>
          </w:p>
          <w:p w14:paraId="2EE31D65" w14:textId="77777777" w:rsidR="00FD7902" w:rsidRPr="0011194C" w:rsidRDefault="00FD7902" w:rsidP="00BA57E1">
            <w:pPr>
              <w:rPr>
                <w:rFonts w:ascii="Calibri" w:hAnsi="Calibri" w:cs="Calibri"/>
                <w:szCs w:val="22"/>
              </w:rPr>
            </w:pPr>
          </w:p>
          <w:p w14:paraId="0650FEFA" w14:textId="46F6EAE1" w:rsidR="00BA57E1" w:rsidRPr="0011194C" w:rsidRDefault="00BA57E1" w:rsidP="00BA57E1">
            <w:pPr>
              <w:rPr>
                <w:rFonts w:ascii="Calibri" w:hAnsi="Calibri" w:cs="Calibri"/>
                <w:szCs w:val="22"/>
              </w:rPr>
            </w:pPr>
            <w:r w:rsidRPr="0011194C">
              <w:rPr>
                <w:rFonts w:ascii="Calibri" w:hAnsi="Calibri" w:cs="Calibri"/>
                <w:szCs w:val="22"/>
              </w:rPr>
              <w:t>Experience of managing budgets.</w:t>
            </w:r>
          </w:p>
          <w:p w14:paraId="099D85CC" w14:textId="7B22953C" w:rsidR="00772624" w:rsidRPr="0011194C" w:rsidRDefault="00772624" w:rsidP="00BA57E1">
            <w:pPr>
              <w:rPr>
                <w:rFonts w:ascii="Calibri" w:hAnsi="Calibri" w:cs="Calibri"/>
                <w:szCs w:val="22"/>
              </w:rPr>
            </w:pPr>
          </w:p>
          <w:p w14:paraId="482CDD9D" w14:textId="07FA3485" w:rsidR="00555753" w:rsidRPr="0011194C" w:rsidRDefault="00555753" w:rsidP="009B61A8">
            <w:pPr>
              <w:rPr>
                <w:rFonts w:asciiTheme="minorHAnsi" w:hAnsiTheme="minorHAnsi" w:cstheme="minorHAnsi"/>
                <w:szCs w:val="22"/>
              </w:rPr>
            </w:pPr>
          </w:p>
        </w:tc>
        <w:tc>
          <w:tcPr>
            <w:tcW w:w="3715" w:type="dxa"/>
          </w:tcPr>
          <w:p w14:paraId="77F334B2" w14:textId="42BB53C3" w:rsidR="00BB71AF" w:rsidRPr="0011194C" w:rsidRDefault="00BD4527" w:rsidP="00705CF2">
            <w:pPr>
              <w:rPr>
                <w:rFonts w:asciiTheme="minorHAnsi" w:hAnsiTheme="minorHAnsi" w:cstheme="minorHAnsi"/>
                <w:szCs w:val="22"/>
              </w:rPr>
            </w:pPr>
            <w:r w:rsidRPr="0011194C">
              <w:rPr>
                <w:rFonts w:asciiTheme="minorHAnsi" w:hAnsiTheme="minorHAnsi" w:cstheme="minorHAnsi"/>
                <w:szCs w:val="22"/>
              </w:rPr>
              <w:t xml:space="preserve">Experience of </w:t>
            </w:r>
            <w:r w:rsidR="00E30D2B">
              <w:rPr>
                <w:rFonts w:asciiTheme="minorHAnsi" w:hAnsiTheme="minorHAnsi" w:cstheme="minorHAnsi"/>
                <w:szCs w:val="22"/>
              </w:rPr>
              <w:t>deliver</w:t>
            </w:r>
            <w:r w:rsidR="00D6409E">
              <w:rPr>
                <w:rFonts w:asciiTheme="minorHAnsi" w:hAnsiTheme="minorHAnsi" w:cstheme="minorHAnsi"/>
                <w:szCs w:val="22"/>
              </w:rPr>
              <w:t>ing</w:t>
            </w:r>
            <w:r w:rsidR="00E30D2B">
              <w:rPr>
                <w:rFonts w:asciiTheme="minorHAnsi" w:hAnsiTheme="minorHAnsi" w:cstheme="minorHAnsi"/>
                <w:szCs w:val="22"/>
              </w:rPr>
              <w:t xml:space="preserve"> events </w:t>
            </w:r>
            <w:r w:rsidR="00BB71AF" w:rsidRPr="0011194C">
              <w:rPr>
                <w:rFonts w:asciiTheme="minorHAnsi" w:hAnsiTheme="minorHAnsi" w:cstheme="minorHAnsi"/>
                <w:szCs w:val="22"/>
              </w:rPr>
              <w:t xml:space="preserve">within the veterinary </w:t>
            </w:r>
            <w:r w:rsidR="00135A35" w:rsidRPr="0011194C">
              <w:rPr>
                <w:rFonts w:asciiTheme="minorHAnsi" w:hAnsiTheme="minorHAnsi" w:cstheme="minorHAnsi"/>
                <w:szCs w:val="22"/>
              </w:rPr>
              <w:t xml:space="preserve">or life sciences </w:t>
            </w:r>
            <w:r w:rsidR="00BB71AF" w:rsidRPr="0011194C">
              <w:rPr>
                <w:rFonts w:asciiTheme="minorHAnsi" w:hAnsiTheme="minorHAnsi" w:cstheme="minorHAnsi"/>
                <w:szCs w:val="22"/>
              </w:rPr>
              <w:t>sector.</w:t>
            </w:r>
          </w:p>
          <w:p w14:paraId="0693FDF1" w14:textId="7681C88F" w:rsidR="00061A85" w:rsidRPr="0011194C" w:rsidRDefault="00061A85" w:rsidP="00705CF2">
            <w:pPr>
              <w:rPr>
                <w:rFonts w:asciiTheme="minorHAnsi" w:hAnsiTheme="minorHAnsi" w:cstheme="minorHAnsi"/>
                <w:szCs w:val="22"/>
              </w:rPr>
            </w:pPr>
          </w:p>
          <w:p w14:paraId="6BF81720" w14:textId="2C954B91" w:rsidR="00061A85" w:rsidRPr="0011194C" w:rsidRDefault="00061A85" w:rsidP="00705CF2">
            <w:pPr>
              <w:rPr>
                <w:rFonts w:ascii="Calibri" w:hAnsi="Calibri" w:cs="Calibri"/>
                <w:szCs w:val="22"/>
              </w:rPr>
            </w:pPr>
            <w:r w:rsidRPr="0011194C">
              <w:rPr>
                <w:rFonts w:ascii="Calibri" w:hAnsi="Calibri" w:cs="Calibri"/>
                <w:szCs w:val="22"/>
              </w:rPr>
              <w:t>Experience of the not-for-profit sector.</w:t>
            </w:r>
          </w:p>
          <w:p w14:paraId="7680B790" w14:textId="430F10DD" w:rsidR="000E0EAD" w:rsidRPr="0011194C" w:rsidRDefault="000E0EAD" w:rsidP="00705CF2">
            <w:pPr>
              <w:rPr>
                <w:rFonts w:asciiTheme="minorHAnsi" w:hAnsiTheme="minorHAnsi" w:cstheme="minorHAnsi"/>
                <w:szCs w:val="22"/>
              </w:rPr>
            </w:pPr>
          </w:p>
          <w:p w14:paraId="0D07B6B9" w14:textId="27892EBE" w:rsidR="000E0EAD" w:rsidRDefault="00D35E0F" w:rsidP="000E0EAD">
            <w:pPr>
              <w:rPr>
                <w:rFonts w:ascii="Calibri" w:hAnsi="Calibri" w:cs="Calibri"/>
                <w:szCs w:val="22"/>
              </w:rPr>
            </w:pPr>
            <w:r>
              <w:rPr>
                <w:rFonts w:ascii="Calibri" w:hAnsi="Calibri" w:cs="Calibri"/>
                <w:szCs w:val="22"/>
              </w:rPr>
              <w:t>E</w:t>
            </w:r>
            <w:r w:rsidR="000E0EAD" w:rsidRPr="0011194C">
              <w:rPr>
                <w:rFonts w:ascii="Calibri" w:hAnsi="Calibri" w:cs="Calibri"/>
                <w:szCs w:val="22"/>
              </w:rPr>
              <w:t>xperience of sponsor management.</w:t>
            </w:r>
          </w:p>
          <w:p w14:paraId="0C6CFA16" w14:textId="77777777" w:rsidR="00F706C8" w:rsidRDefault="00F706C8" w:rsidP="000E0EAD">
            <w:pPr>
              <w:rPr>
                <w:rFonts w:ascii="Calibri" w:hAnsi="Calibri" w:cs="Calibri"/>
                <w:szCs w:val="22"/>
              </w:rPr>
            </w:pPr>
          </w:p>
          <w:p w14:paraId="721E638E" w14:textId="77777777" w:rsidR="00F706C8" w:rsidRPr="0011194C" w:rsidRDefault="00F706C8" w:rsidP="00F706C8">
            <w:pPr>
              <w:rPr>
                <w:rFonts w:asciiTheme="minorHAnsi" w:hAnsiTheme="minorHAnsi" w:cstheme="minorHAnsi"/>
                <w:szCs w:val="22"/>
              </w:rPr>
            </w:pPr>
            <w:r w:rsidRPr="0011194C">
              <w:rPr>
                <w:rFonts w:asciiTheme="minorHAnsi" w:hAnsiTheme="minorHAnsi" w:cstheme="minorHAnsi"/>
                <w:szCs w:val="22"/>
              </w:rPr>
              <w:t>Experience of developing commercial opportunities and revenue generation.</w:t>
            </w:r>
          </w:p>
          <w:p w14:paraId="63F8E933" w14:textId="5F173B7E" w:rsidR="00135A35" w:rsidRPr="0011194C" w:rsidRDefault="00135A35" w:rsidP="00705CF2">
            <w:pPr>
              <w:rPr>
                <w:rFonts w:asciiTheme="minorHAnsi" w:hAnsiTheme="minorHAnsi" w:cstheme="minorHAnsi"/>
                <w:szCs w:val="22"/>
              </w:rPr>
            </w:pPr>
          </w:p>
          <w:p w14:paraId="3140C07F" w14:textId="54D2ECC3" w:rsidR="000E0EAD" w:rsidRPr="0011194C" w:rsidRDefault="00D35E0F" w:rsidP="000E0EAD">
            <w:pPr>
              <w:rPr>
                <w:rFonts w:ascii="Calibri" w:hAnsi="Calibri" w:cs="Calibri"/>
                <w:szCs w:val="22"/>
              </w:rPr>
            </w:pPr>
            <w:r>
              <w:rPr>
                <w:rFonts w:ascii="Calibri" w:hAnsi="Calibri" w:cs="Calibri"/>
                <w:szCs w:val="22"/>
              </w:rPr>
              <w:t>E</w:t>
            </w:r>
            <w:r w:rsidR="000E0EAD" w:rsidRPr="0011194C">
              <w:rPr>
                <w:rFonts w:ascii="Calibri" w:hAnsi="Calibri" w:cs="Calibri"/>
                <w:szCs w:val="22"/>
              </w:rPr>
              <w:t>xperience of exhibition health and safety requirements.</w:t>
            </w:r>
          </w:p>
          <w:p w14:paraId="1952352E" w14:textId="77777777" w:rsidR="00135A35" w:rsidRPr="0011194C" w:rsidRDefault="00135A35" w:rsidP="00705CF2">
            <w:pPr>
              <w:rPr>
                <w:rFonts w:asciiTheme="minorHAnsi" w:hAnsiTheme="minorHAnsi" w:cstheme="minorHAnsi"/>
                <w:szCs w:val="22"/>
              </w:rPr>
            </w:pPr>
          </w:p>
          <w:p w14:paraId="60248CAD" w14:textId="2F759ED3" w:rsidR="00BB71AF" w:rsidRPr="0011194C" w:rsidRDefault="00EA1748" w:rsidP="00705CF2">
            <w:pPr>
              <w:rPr>
                <w:rFonts w:asciiTheme="minorHAnsi" w:hAnsiTheme="minorHAnsi" w:cstheme="minorHAnsi"/>
                <w:szCs w:val="22"/>
              </w:rPr>
            </w:pPr>
            <w:r>
              <w:rPr>
                <w:rFonts w:asciiTheme="minorHAnsi" w:hAnsiTheme="minorHAnsi" w:cstheme="minorHAnsi"/>
                <w:szCs w:val="22"/>
              </w:rPr>
              <w:t>Experience using a CRM</w:t>
            </w:r>
          </w:p>
          <w:p w14:paraId="67ECAB36" w14:textId="48397AB0" w:rsidR="00025BDF" w:rsidRPr="0011194C" w:rsidRDefault="00DF2ED3" w:rsidP="00705CF2">
            <w:pPr>
              <w:rPr>
                <w:rFonts w:asciiTheme="minorHAnsi" w:hAnsiTheme="minorHAnsi" w:cstheme="minorHAnsi"/>
                <w:szCs w:val="22"/>
              </w:rPr>
            </w:pPr>
            <w:r w:rsidRPr="0011194C">
              <w:rPr>
                <w:rFonts w:asciiTheme="minorHAnsi" w:hAnsiTheme="minorHAnsi" w:cstheme="minorHAnsi"/>
                <w:szCs w:val="22"/>
              </w:rPr>
              <w:t xml:space="preserve"> </w:t>
            </w:r>
          </w:p>
        </w:tc>
      </w:tr>
      <w:tr w:rsidR="0011194C" w:rsidRPr="0011194C" w14:paraId="3D5D7728" w14:textId="77777777" w:rsidTr="00CC1508">
        <w:tc>
          <w:tcPr>
            <w:tcW w:w="1542" w:type="dxa"/>
          </w:tcPr>
          <w:p w14:paraId="770C991A" w14:textId="77777777" w:rsidR="00025BDF" w:rsidRPr="0011194C" w:rsidRDefault="00025BDF" w:rsidP="00705CF2">
            <w:pPr>
              <w:rPr>
                <w:rFonts w:cs="Arial"/>
                <w:szCs w:val="22"/>
              </w:rPr>
            </w:pPr>
            <w:r w:rsidRPr="0011194C">
              <w:rPr>
                <w:rFonts w:ascii="Calibri" w:hAnsi="Calibri" w:cs="Calibri"/>
                <w:b/>
                <w:bCs/>
                <w:szCs w:val="22"/>
              </w:rPr>
              <w:t>Knowledge and skills</w:t>
            </w:r>
          </w:p>
        </w:tc>
        <w:tc>
          <w:tcPr>
            <w:tcW w:w="3674" w:type="dxa"/>
          </w:tcPr>
          <w:p w14:paraId="6E11BBDE" w14:textId="7F992D29" w:rsidR="001B2F69" w:rsidRPr="0011194C" w:rsidRDefault="001B2F69" w:rsidP="001B2F69">
            <w:pPr>
              <w:rPr>
                <w:rFonts w:asciiTheme="minorHAnsi" w:hAnsiTheme="minorHAnsi" w:cstheme="minorHAnsi"/>
                <w:szCs w:val="22"/>
              </w:rPr>
            </w:pPr>
            <w:r w:rsidRPr="0011194C">
              <w:rPr>
                <w:rFonts w:asciiTheme="minorHAnsi" w:hAnsiTheme="minorHAnsi" w:cstheme="minorHAnsi"/>
                <w:szCs w:val="22"/>
              </w:rPr>
              <w:t xml:space="preserve">Well organised with excellent </w:t>
            </w:r>
            <w:r w:rsidR="00BB43E1" w:rsidRPr="0011194C">
              <w:rPr>
                <w:rFonts w:asciiTheme="minorHAnsi" w:hAnsiTheme="minorHAnsi" w:cstheme="minorHAnsi"/>
                <w:szCs w:val="22"/>
              </w:rPr>
              <w:t>interpersonal skills</w:t>
            </w:r>
            <w:r w:rsidR="00D03920" w:rsidRPr="0011194C">
              <w:rPr>
                <w:rFonts w:asciiTheme="minorHAnsi" w:hAnsiTheme="minorHAnsi" w:cstheme="minorHAnsi"/>
                <w:szCs w:val="22"/>
              </w:rPr>
              <w:t xml:space="preserve">; </w:t>
            </w:r>
            <w:r w:rsidRPr="0011194C">
              <w:rPr>
                <w:rFonts w:asciiTheme="minorHAnsi" w:hAnsiTheme="minorHAnsi" w:cstheme="minorHAnsi"/>
                <w:szCs w:val="22"/>
              </w:rPr>
              <w:t>written</w:t>
            </w:r>
            <w:r w:rsidR="00BB43E1" w:rsidRPr="0011194C">
              <w:rPr>
                <w:rFonts w:asciiTheme="minorHAnsi" w:hAnsiTheme="minorHAnsi" w:cstheme="minorHAnsi"/>
                <w:szCs w:val="22"/>
              </w:rPr>
              <w:t xml:space="preserve">, oral </w:t>
            </w:r>
            <w:r w:rsidRPr="0011194C">
              <w:rPr>
                <w:rFonts w:asciiTheme="minorHAnsi" w:hAnsiTheme="minorHAnsi" w:cstheme="minorHAnsi"/>
                <w:szCs w:val="22"/>
              </w:rPr>
              <w:t>and digital communication skills.</w:t>
            </w:r>
          </w:p>
          <w:p w14:paraId="6CA07194" w14:textId="77777777" w:rsidR="001B2F69" w:rsidRPr="0011194C" w:rsidRDefault="001B2F69" w:rsidP="0057453C">
            <w:pPr>
              <w:rPr>
                <w:rFonts w:ascii="Calibri" w:hAnsi="Calibri" w:cs="Calibri"/>
                <w:szCs w:val="22"/>
              </w:rPr>
            </w:pPr>
          </w:p>
          <w:p w14:paraId="53E18467" w14:textId="77777777" w:rsidR="00A11F45" w:rsidRDefault="00A11F45" w:rsidP="00A11F45">
            <w:pPr>
              <w:rPr>
                <w:rFonts w:asciiTheme="minorHAnsi" w:hAnsiTheme="minorHAnsi" w:cstheme="minorHAnsi"/>
                <w:szCs w:val="22"/>
              </w:rPr>
            </w:pPr>
            <w:r w:rsidRPr="0011194C">
              <w:rPr>
                <w:rFonts w:asciiTheme="minorHAnsi" w:hAnsiTheme="minorHAnsi" w:cstheme="minorHAnsi"/>
                <w:szCs w:val="22"/>
              </w:rPr>
              <w:t>Proven negotiation and diplomacy skills.</w:t>
            </w:r>
          </w:p>
          <w:p w14:paraId="08C909D8" w14:textId="77777777" w:rsidR="0057453C" w:rsidRDefault="0057453C" w:rsidP="0057453C">
            <w:pPr>
              <w:rPr>
                <w:rFonts w:ascii="Calibri" w:hAnsi="Calibri" w:cs="Calibri"/>
                <w:szCs w:val="22"/>
              </w:rPr>
            </w:pPr>
          </w:p>
          <w:p w14:paraId="6A5230DE" w14:textId="4BCBF421" w:rsidR="007126B6" w:rsidRDefault="007126B6" w:rsidP="0057453C">
            <w:pPr>
              <w:rPr>
                <w:rFonts w:ascii="Calibri" w:hAnsi="Calibri" w:cs="Calibri"/>
                <w:szCs w:val="22"/>
              </w:rPr>
            </w:pPr>
            <w:r>
              <w:rPr>
                <w:rFonts w:ascii="Calibri" w:hAnsi="Calibri" w:cs="Calibri"/>
                <w:szCs w:val="22"/>
              </w:rPr>
              <w:t xml:space="preserve">Strong project management skills. </w:t>
            </w:r>
          </w:p>
          <w:p w14:paraId="5BE9EA8B" w14:textId="77777777" w:rsidR="007126B6" w:rsidRPr="0011194C" w:rsidRDefault="007126B6" w:rsidP="0057453C">
            <w:pPr>
              <w:rPr>
                <w:rFonts w:ascii="Calibri" w:hAnsi="Calibri" w:cs="Calibri"/>
                <w:szCs w:val="22"/>
              </w:rPr>
            </w:pPr>
          </w:p>
          <w:p w14:paraId="09A9C921" w14:textId="238B621C" w:rsidR="0057453C" w:rsidRPr="0011194C" w:rsidRDefault="0057453C" w:rsidP="0057453C">
            <w:pPr>
              <w:rPr>
                <w:rFonts w:ascii="Calibri" w:hAnsi="Calibri" w:cs="Calibri"/>
                <w:szCs w:val="22"/>
              </w:rPr>
            </w:pPr>
            <w:r w:rsidRPr="0011194C">
              <w:rPr>
                <w:rFonts w:ascii="Calibri" w:hAnsi="Calibri" w:cs="Calibri"/>
                <w:szCs w:val="22"/>
              </w:rPr>
              <w:t>Excellent attention to detail.</w:t>
            </w:r>
          </w:p>
          <w:p w14:paraId="353FA051" w14:textId="77777777" w:rsidR="0057453C" w:rsidRPr="0011194C" w:rsidRDefault="0057453C" w:rsidP="0057453C">
            <w:pPr>
              <w:rPr>
                <w:rFonts w:ascii="Calibri" w:hAnsi="Calibri" w:cs="Calibri"/>
                <w:szCs w:val="22"/>
              </w:rPr>
            </w:pPr>
          </w:p>
          <w:p w14:paraId="5195A0F3" w14:textId="5D811508" w:rsidR="0057453C" w:rsidRDefault="0057453C" w:rsidP="0057453C">
            <w:pPr>
              <w:rPr>
                <w:rFonts w:ascii="Calibri" w:hAnsi="Calibri" w:cs="Calibri"/>
                <w:szCs w:val="22"/>
              </w:rPr>
            </w:pPr>
            <w:r w:rsidRPr="0011194C">
              <w:rPr>
                <w:rFonts w:ascii="Calibri" w:hAnsi="Calibri" w:cs="Calibri"/>
                <w:szCs w:val="22"/>
              </w:rPr>
              <w:t>Ability to understand and interpret complex information from a range of key stakeholders.</w:t>
            </w:r>
          </w:p>
          <w:p w14:paraId="5A10A356" w14:textId="77777777" w:rsidR="00E600DA" w:rsidRDefault="00E600DA" w:rsidP="0057453C">
            <w:pPr>
              <w:rPr>
                <w:rFonts w:ascii="Calibri" w:hAnsi="Calibri" w:cs="Calibri"/>
                <w:szCs w:val="22"/>
              </w:rPr>
            </w:pPr>
          </w:p>
          <w:p w14:paraId="6779F4E0" w14:textId="6AA9224B" w:rsidR="00E600DA" w:rsidRPr="0011194C" w:rsidRDefault="00E600DA" w:rsidP="0057453C">
            <w:pPr>
              <w:rPr>
                <w:rFonts w:ascii="Calibri" w:hAnsi="Calibri" w:cs="Calibri"/>
                <w:szCs w:val="22"/>
              </w:rPr>
            </w:pPr>
            <w:r w:rsidRPr="003A710D">
              <w:rPr>
                <w:rFonts w:asciiTheme="minorHAnsi" w:hAnsiTheme="minorHAnsi" w:cstheme="minorBidi"/>
              </w:rPr>
              <w:t>Confident liaising with senior colleagues and external figures</w:t>
            </w:r>
            <w:r>
              <w:rPr>
                <w:rFonts w:asciiTheme="minorHAnsi" w:hAnsiTheme="minorHAnsi" w:cstheme="minorBidi"/>
              </w:rPr>
              <w:t>.</w:t>
            </w:r>
          </w:p>
          <w:p w14:paraId="3C10CB31" w14:textId="77777777" w:rsidR="0057453C" w:rsidRPr="0011194C" w:rsidRDefault="0057453C" w:rsidP="0057453C">
            <w:pPr>
              <w:rPr>
                <w:rFonts w:ascii="Calibri" w:hAnsi="Calibri" w:cs="Calibri"/>
                <w:szCs w:val="22"/>
              </w:rPr>
            </w:pPr>
          </w:p>
          <w:p w14:paraId="078C5533" w14:textId="0A0ED0CA" w:rsidR="002C735C" w:rsidRDefault="002C735C" w:rsidP="0057453C">
            <w:pPr>
              <w:rPr>
                <w:rFonts w:ascii="Calibri" w:hAnsi="Calibri" w:cs="Calibri"/>
                <w:szCs w:val="22"/>
              </w:rPr>
            </w:pPr>
            <w:r>
              <w:rPr>
                <w:rFonts w:ascii="Calibri" w:hAnsi="Calibri" w:cs="Calibri"/>
                <w:szCs w:val="22"/>
              </w:rPr>
              <w:t xml:space="preserve">Ability to work effectively at pace. </w:t>
            </w:r>
          </w:p>
          <w:p w14:paraId="7A69FCE9" w14:textId="77777777" w:rsidR="00EF3643" w:rsidRDefault="00EF3643" w:rsidP="0057453C">
            <w:pPr>
              <w:rPr>
                <w:rFonts w:ascii="Calibri" w:hAnsi="Calibri" w:cs="Calibri"/>
                <w:szCs w:val="22"/>
              </w:rPr>
            </w:pPr>
          </w:p>
          <w:p w14:paraId="6B4D8D8D" w14:textId="08921460" w:rsidR="00EF3643" w:rsidRDefault="00EF3643" w:rsidP="0057453C">
            <w:pPr>
              <w:rPr>
                <w:rFonts w:ascii="Calibri" w:hAnsi="Calibri" w:cs="Calibri"/>
                <w:szCs w:val="22"/>
              </w:rPr>
            </w:pPr>
            <w:r>
              <w:rPr>
                <w:rFonts w:ascii="Calibri" w:hAnsi="Calibri" w:cs="Calibri"/>
                <w:szCs w:val="22"/>
              </w:rPr>
              <w:t>Proven ability to effectively man</w:t>
            </w:r>
            <w:r w:rsidR="008D2F01">
              <w:rPr>
                <w:rFonts w:ascii="Calibri" w:hAnsi="Calibri" w:cs="Calibri"/>
                <w:szCs w:val="22"/>
              </w:rPr>
              <w:t>a</w:t>
            </w:r>
            <w:r>
              <w:rPr>
                <w:rFonts w:ascii="Calibri" w:hAnsi="Calibri" w:cs="Calibri"/>
                <w:szCs w:val="22"/>
              </w:rPr>
              <w:t>ge multiple deadlines</w:t>
            </w:r>
          </w:p>
          <w:p w14:paraId="604084B6" w14:textId="77777777" w:rsidR="00A301A0" w:rsidRDefault="00A301A0" w:rsidP="0057453C">
            <w:pPr>
              <w:rPr>
                <w:rFonts w:ascii="Calibri" w:hAnsi="Calibri" w:cs="Calibri"/>
                <w:szCs w:val="22"/>
              </w:rPr>
            </w:pPr>
          </w:p>
          <w:p w14:paraId="0D8099AE" w14:textId="329693E1" w:rsidR="00A301A0" w:rsidRDefault="00D35E0F" w:rsidP="0057453C">
            <w:pPr>
              <w:rPr>
                <w:rFonts w:ascii="Calibri" w:hAnsi="Calibri" w:cs="Calibri"/>
                <w:szCs w:val="22"/>
              </w:rPr>
            </w:pPr>
            <w:r>
              <w:rPr>
                <w:rFonts w:ascii="Calibri" w:hAnsi="Calibri" w:cs="Calibri"/>
                <w:szCs w:val="22"/>
              </w:rPr>
              <w:lastRenderedPageBreak/>
              <w:t>Confident</w:t>
            </w:r>
            <w:r w:rsidR="00A301A0">
              <w:rPr>
                <w:rFonts w:ascii="Calibri" w:hAnsi="Calibri" w:cs="Calibri"/>
                <w:szCs w:val="22"/>
              </w:rPr>
              <w:t xml:space="preserve"> working independently</w:t>
            </w:r>
            <w:r w:rsidR="00A57166">
              <w:rPr>
                <w:rFonts w:ascii="Calibri" w:hAnsi="Calibri" w:cs="Calibri"/>
                <w:szCs w:val="22"/>
              </w:rPr>
              <w:t>.</w:t>
            </w:r>
          </w:p>
          <w:p w14:paraId="69A74A93" w14:textId="77777777" w:rsidR="002C735C" w:rsidRDefault="002C735C" w:rsidP="0057453C">
            <w:pPr>
              <w:rPr>
                <w:rFonts w:ascii="Calibri" w:hAnsi="Calibri" w:cs="Calibri"/>
                <w:szCs w:val="22"/>
              </w:rPr>
            </w:pPr>
          </w:p>
          <w:p w14:paraId="744C5953" w14:textId="2DAD3A6E" w:rsidR="0057453C" w:rsidRPr="0011194C" w:rsidRDefault="0057453C" w:rsidP="0057453C">
            <w:pPr>
              <w:rPr>
                <w:rFonts w:ascii="Calibri" w:hAnsi="Calibri" w:cs="Calibri"/>
                <w:szCs w:val="22"/>
              </w:rPr>
            </w:pPr>
            <w:r w:rsidRPr="0011194C">
              <w:rPr>
                <w:rFonts w:ascii="Calibri" w:hAnsi="Calibri" w:cs="Calibri"/>
                <w:szCs w:val="22"/>
              </w:rPr>
              <w:t>Excellent IT skills and confident in the use of MS Office.</w:t>
            </w:r>
          </w:p>
          <w:p w14:paraId="75CC89DE" w14:textId="77777777" w:rsidR="0057453C" w:rsidRPr="0011194C" w:rsidRDefault="0057453C" w:rsidP="0057453C">
            <w:pPr>
              <w:rPr>
                <w:rFonts w:ascii="Calibri" w:hAnsi="Calibri" w:cs="Calibri"/>
                <w:szCs w:val="22"/>
              </w:rPr>
            </w:pPr>
          </w:p>
          <w:p w14:paraId="300BB732" w14:textId="0099E7F8" w:rsidR="0057453C" w:rsidRPr="0011194C" w:rsidRDefault="0057453C" w:rsidP="0057453C">
            <w:pPr>
              <w:rPr>
                <w:rFonts w:ascii="Calibri" w:hAnsi="Calibri" w:cs="Calibri"/>
                <w:szCs w:val="22"/>
              </w:rPr>
            </w:pPr>
            <w:r w:rsidRPr="0011194C">
              <w:rPr>
                <w:rFonts w:ascii="Calibri" w:hAnsi="Calibri" w:cs="Calibri"/>
                <w:szCs w:val="22"/>
              </w:rPr>
              <w:t>Understanding of GDPR compliance.</w:t>
            </w:r>
          </w:p>
          <w:p w14:paraId="2B64B40A" w14:textId="77777777" w:rsidR="00EC721D" w:rsidRPr="0011194C" w:rsidRDefault="00EC721D" w:rsidP="0057453C">
            <w:pPr>
              <w:rPr>
                <w:rFonts w:ascii="Calibri" w:hAnsi="Calibri" w:cs="Calibri"/>
                <w:szCs w:val="22"/>
              </w:rPr>
            </w:pPr>
          </w:p>
          <w:p w14:paraId="353DA745" w14:textId="74A773AF" w:rsidR="00CD0F77" w:rsidRPr="0011194C" w:rsidRDefault="0057453C" w:rsidP="00EC721D">
            <w:pPr>
              <w:rPr>
                <w:rFonts w:asciiTheme="minorHAnsi" w:hAnsiTheme="minorHAnsi" w:cstheme="minorHAnsi"/>
                <w:szCs w:val="22"/>
              </w:rPr>
            </w:pPr>
            <w:r w:rsidRPr="0011194C">
              <w:rPr>
                <w:rFonts w:ascii="Calibri" w:hAnsi="Calibri" w:cs="Calibri"/>
                <w:szCs w:val="22"/>
              </w:rPr>
              <w:t xml:space="preserve">Up-to-date knowledge of </w:t>
            </w:r>
            <w:r w:rsidR="00A44D16">
              <w:rPr>
                <w:rFonts w:ascii="Calibri" w:hAnsi="Calibri" w:cs="Calibri"/>
                <w:szCs w:val="22"/>
              </w:rPr>
              <w:t>event</w:t>
            </w:r>
            <w:r w:rsidR="00A44D16" w:rsidRPr="0011194C">
              <w:rPr>
                <w:rFonts w:ascii="Calibri" w:hAnsi="Calibri" w:cs="Calibri"/>
                <w:szCs w:val="22"/>
              </w:rPr>
              <w:t xml:space="preserve"> </w:t>
            </w:r>
            <w:r w:rsidRPr="0011194C">
              <w:rPr>
                <w:rFonts w:ascii="Calibri" w:hAnsi="Calibri" w:cs="Calibri"/>
                <w:szCs w:val="22"/>
              </w:rPr>
              <w:t>developments and event</w:t>
            </w:r>
            <w:r w:rsidR="00EC721D" w:rsidRPr="0011194C">
              <w:rPr>
                <w:rFonts w:ascii="Calibri" w:hAnsi="Calibri" w:cs="Calibri"/>
                <w:szCs w:val="22"/>
              </w:rPr>
              <w:t xml:space="preserve"> </w:t>
            </w:r>
            <w:r w:rsidRPr="0011194C">
              <w:rPr>
                <w:rFonts w:ascii="Calibri" w:hAnsi="Calibri" w:cs="Calibri"/>
                <w:szCs w:val="22"/>
              </w:rPr>
              <w:t>management tools, with a commitment to staying abreast of trends.</w:t>
            </w:r>
          </w:p>
        </w:tc>
        <w:tc>
          <w:tcPr>
            <w:tcW w:w="3715" w:type="dxa"/>
          </w:tcPr>
          <w:p w14:paraId="6368A4B8" w14:textId="36167376" w:rsidR="00D35E0F" w:rsidRDefault="00D35E0F" w:rsidP="00D35E0F">
            <w:pPr>
              <w:rPr>
                <w:rFonts w:ascii="Calibri" w:hAnsi="Calibri" w:cs="Calibri"/>
                <w:szCs w:val="22"/>
              </w:rPr>
            </w:pPr>
            <w:r w:rsidRPr="0011194C">
              <w:rPr>
                <w:rFonts w:ascii="Calibri" w:hAnsi="Calibri" w:cs="Calibri"/>
                <w:szCs w:val="22"/>
              </w:rPr>
              <w:lastRenderedPageBreak/>
              <w:t>Knowledge</w:t>
            </w:r>
            <w:r>
              <w:rPr>
                <w:rFonts w:ascii="Calibri" w:hAnsi="Calibri" w:cs="Calibri"/>
                <w:szCs w:val="22"/>
              </w:rPr>
              <w:t xml:space="preserve"> </w:t>
            </w:r>
            <w:r w:rsidRPr="0011194C">
              <w:rPr>
                <w:rFonts w:ascii="Calibri" w:hAnsi="Calibri" w:cs="Calibri"/>
                <w:szCs w:val="22"/>
              </w:rPr>
              <w:t>of sponsor management.</w:t>
            </w:r>
          </w:p>
          <w:p w14:paraId="0A19D547" w14:textId="77777777" w:rsidR="00D35E0F" w:rsidRDefault="00D35E0F" w:rsidP="00D35E0F">
            <w:pPr>
              <w:rPr>
                <w:rFonts w:ascii="Calibri" w:hAnsi="Calibri" w:cs="Calibri"/>
                <w:szCs w:val="22"/>
              </w:rPr>
            </w:pPr>
          </w:p>
          <w:p w14:paraId="7859A963" w14:textId="1D649E7B" w:rsidR="00D35E0F" w:rsidRDefault="00D35E0F" w:rsidP="00D35E0F">
            <w:pPr>
              <w:rPr>
                <w:rFonts w:ascii="Calibri" w:hAnsi="Calibri" w:cs="Calibri"/>
                <w:szCs w:val="22"/>
              </w:rPr>
            </w:pPr>
            <w:r w:rsidRPr="0011194C">
              <w:rPr>
                <w:rFonts w:ascii="Calibri" w:hAnsi="Calibri" w:cs="Calibri"/>
                <w:szCs w:val="22"/>
              </w:rPr>
              <w:t>Knowledge of exhibition health and safety requirements.</w:t>
            </w:r>
          </w:p>
          <w:p w14:paraId="492D49EC" w14:textId="77777777" w:rsidR="00D35E0F" w:rsidRDefault="00D35E0F" w:rsidP="00D35E0F">
            <w:pPr>
              <w:rPr>
                <w:rFonts w:ascii="Calibri" w:hAnsi="Calibri" w:cs="Calibri"/>
                <w:szCs w:val="22"/>
              </w:rPr>
            </w:pPr>
          </w:p>
          <w:p w14:paraId="176C508B" w14:textId="5EC6C4BB" w:rsidR="00A57166" w:rsidRPr="003A710D" w:rsidRDefault="00A57166" w:rsidP="003A710D">
            <w:pPr>
              <w:rPr>
                <w:rFonts w:asciiTheme="minorHAnsi" w:hAnsiTheme="minorHAnsi" w:cstheme="minorBidi"/>
              </w:rPr>
            </w:pPr>
            <w:r w:rsidRPr="003A710D">
              <w:rPr>
                <w:rFonts w:asciiTheme="minorHAnsi" w:hAnsiTheme="minorHAnsi" w:cstheme="minorBidi"/>
              </w:rPr>
              <w:t>Knowledge of the veterinary sector</w:t>
            </w:r>
            <w:r>
              <w:rPr>
                <w:rFonts w:asciiTheme="minorHAnsi" w:hAnsiTheme="minorHAnsi" w:cstheme="minorBidi"/>
              </w:rPr>
              <w:t>.</w:t>
            </w:r>
          </w:p>
          <w:p w14:paraId="5F4D1D01" w14:textId="77777777" w:rsidR="00D35E0F" w:rsidRPr="0011194C" w:rsidRDefault="00D35E0F" w:rsidP="00D35E0F">
            <w:pPr>
              <w:rPr>
                <w:rFonts w:ascii="Calibri" w:hAnsi="Calibri" w:cs="Calibri"/>
                <w:szCs w:val="22"/>
              </w:rPr>
            </w:pPr>
          </w:p>
          <w:p w14:paraId="3666F5C7" w14:textId="77777777" w:rsidR="00D35E0F" w:rsidRDefault="00D35E0F" w:rsidP="00D35E0F">
            <w:pPr>
              <w:rPr>
                <w:rFonts w:ascii="Calibri" w:hAnsi="Calibri" w:cs="Calibri"/>
                <w:szCs w:val="22"/>
              </w:rPr>
            </w:pPr>
          </w:p>
          <w:p w14:paraId="38695E8F" w14:textId="77777777" w:rsidR="00025BDF" w:rsidRPr="0011194C" w:rsidRDefault="00025BDF" w:rsidP="00705CF2">
            <w:pPr>
              <w:rPr>
                <w:rFonts w:asciiTheme="minorHAnsi" w:hAnsiTheme="minorHAnsi" w:cstheme="minorHAnsi"/>
                <w:szCs w:val="22"/>
              </w:rPr>
            </w:pPr>
          </w:p>
        </w:tc>
      </w:tr>
      <w:tr w:rsidR="0011194C" w:rsidRPr="0011194C" w14:paraId="5EFF378D" w14:textId="77777777" w:rsidTr="00CC1508">
        <w:tc>
          <w:tcPr>
            <w:tcW w:w="1542" w:type="dxa"/>
          </w:tcPr>
          <w:p w14:paraId="45B0FFE4" w14:textId="77777777" w:rsidR="00025BDF" w:rsidRPr="0011194C" w:rsidRDefault="00025BDF" w:rsidP="00705CF2">
            <w:pPr>
              <w:rPr>
                <w:rFonts w:cs="Arial"/>
                <w:szCs w:val="22"/>
              </w:rPr>
            </w:pPr>
            <w:r w:rsidRPr="0011194C">
              <w:rPr>
                <w:rFonts w:ascii="Calibri" w:hAnsi="Calibri" w:cs="Calibri"/>
                <w:b/>
                <w:bCs/>
                <w:szCs w:val="22"/>
              </w:rPr>
              <w:t>Personal qualities</w:t>
            </w:r>
          </w:p>
        </w:tc>
        <w:tc>
          <w:tcPr>
            <w:tcW w:w="3674" w:type="dxa"/>
          </w:tcPr>
          <w:p w14:paraId="1A5434D3" w14:textId="4CC5CF84" w:rsidR="00D83892" w:rsidRPr="0011194C" w:rsidRDefault="00D83892" w:rsidP="00D83892">
            <w:pPr>
              <w:rPr>
                <w:rFonts w:ascii="Calibri" w:hAnsi="Calibri" w:cs="Calibri"/>
                <w:szCs w:val="22"/>
              </w:rPr>
            </w:pPr>
            <w:r w:rsidRPr="0011194C">
              <w:rPr>
                <w:rFonts w:ascii="Calibri" w:hAnsi="Calibri" w:cs="Calibri"/>
                <w:szCs w:val="22"/>
              </w:rPr>
              <w:t>Ability to work proactively, using own initiative to accomplish a variety of tasks.</w:t>
            </w:r>
          </w:p>
          <w:p w14:paraId="5BB6E32D" w14:textId="77777777" w:rsidR="00D83892" w:rsidRPr="0011194C" w:rsidRDefault="00D83892" w:rsidP="00D83892">
            <w:pPr>
              <w:rPr>
                <w:rFonts w:ascii="Calibri" w:hAnsi="Calibri" w:cs="Calibri"/>
                <w:szCs w:val="22"/>
              </w:rPr>
            </w:pPr>
          </w:p>
          <w:p w14:paraId="2B7B4B1C" w14:textId="7861D250" w:rsidR="00D83892" w:rsidRPr="0011194C" w:rsidRDefault="00D83892" w:rsidP="00D83892">
            <w:pPr>
              <w:rPr>
                <w:rFonts w:ascii="Calibri" w:hAnsi="Calibri" w:cs="Calibri"/>
                <w:szCs w:val="22"/>
              </w:rPr>
            </w:pPr>
            <w:r w:rsidRPr="0011194C">
              <w:rPr>
                <w:rFonts w:ascii="Calibri" w:hAnsi="Calibri" w:cs="Calibri"/>
                <w:szCs w:val="22"/>
              </w:rPr>
              <w:t>Self-motivated and enthusiastic with the ability to work under pressure and manage competing priorities and deadlines.</w:t>
            </w:r>
          </w:p>
          <w:p w14:paraId="5BCE4311" w14:textId="77777777" w:rsidR="00D83892" w:rsidRPr="0011194C" w:rsidRDefault="00D83892" w:rsidP="00D83892">
            <w:pPr>
              <w:rPr>
                <w:rFonts w:ascii="Calibri" w:hAnsi="Calibri" w:cs="Calibri"/>
                <w:szCs w:val="22"/>
              </w:rPr>
            </w:pPr>
          </w:p>
          <w:p w14:paraId="553A7264" w14:textId="77777777" w:rsidR="00CD0F77" w:rsidRDefault="00D83892" w:rsidP="004708F0">
            <w:pPr>
              <w:rPr>
                <w:rFonts w:ascii="Calibri" w:hAnsi="Calibri" w:cs="Calibri"/>
                <w:szCs w:val="22"/>
              </w:rPr>
            </w:pPr>
            <w:r w:rsidRPr="0011194C">
              <w:rPr>
                <w:rFonts w:ascii="Calibri" w:hAnsi="Calibri" w:cs="Calibri"/>
                <w:szCs w:val="22"/>
              </w:rPr>
              <w:t>Ability to work collaboratively as part of a team.</w:t>
            </w:r>
          </w:p>
          <w:p w14:paraId="3485E8DB" w14:textId="77777777" w:rsidR="001E524B" w:rsidRDefault="001E524B" w:rsidP="004708F0">
            <w:pPr>
              <w:rPr>
                <w:rFonts w:asciiTheme="minorHAnsi" w:hAnsiTheme="minorHAnsi" w:cstheme="minorHAnsi"/>
                <w:szCs w:val="22"/>
              </w:rPr>
            </w:pPr>
          </w:p>
          <w:p w14:paraId="713E9BB8" w14:textId="04F27138" w:rsidR="001E524B" w:rsidRDefault="001E524B" w:rsidP="00EF1E0D">
            <w:pPr>
              <w:rPr>
                <w:rFonts w:asciiTheme="minorHAnsi" w:hAnsiTheme="minorHAnsi" w:cstheme="minorBidi"/>
              </w:rPr>
            </w:pPr>
            <w:r w:rsidRPr="00EF1E0D">
              <w:rPr>
                <w:rFonts w:asciiTheme="minorHAnsi" w:hAnsiTheme="minorHAnsi" w:cstheme="minorBidi"/>
              </w:rPr>
              <w:t>Strives for high-quality work</w:t>
            </w:r>
            <w:r w:rsidR="00E84F93">
              <w:rPr>
                <w:rFonts w:asciiTheme="minorHAnsi" w:hAnsiTheme="minorHAnsi" w:cstheme="minorBidi"/>
              </w:rPr>
              <w:t>.</w:t>
            </w:r>
          </w:p>
          <w:p w14:paraId="3D15D15C" w14:textId="77777777" w:rsidR="00EF1E0D" w:rsidRPr="00EF1E0D" w:rsidRDefault="00EF1E0D" w:rsidP="00EF1E0D">
            <w:pPr>
              <w:rPr>
                <w:rFonts w:asciiTheme="minorHAnsi" w:hAnsiTheme="minorHAnsi" w:cstheme="minorBidi"/>
              </w:rPr>
            </w:pPr>
          </w:p>
          <w:p w14:paraId="09E8D1F1" w14:textId="679C710D" w:rsidR="001E524B" w:rsidRDefault="001E524B" w:rsidP="00EF1E0D">
            <w:pPr>
              <w:rPr>
                <w:rFonts w:asciiTheme="minorHAnsi" w:hAnsiTheme="minorHAnsi" w:cstheme="minorBidi"/>
              </w:rPr>
            </w:pPr>
            <w:r w:rsidRPr="00EF1E0D">
              <w:rPr>
                <w:rFonts w:asciiTheme="minorHAnsi" w:hAnsiTheme="minorHAnsi" w:cstheme="minorBidi"/>
              </w:rPr>
              <w:t>A flexible attitude to wor</w:t>
            </w:r>
            <w:r w:rsidR="00EF1E0D">
              <w:rPr>
                <w:rFonts w:asciiTheme="minorHAnsi" w:hAnsiTheme="minorHAnsi" w:cstheme="minorBidi"/>
              </w:rPr>
              <w:t>k</w:t>
            </w:r>
            <w:r w:rsidR="00E84F93">
              <w:rPr>
                <w:rFonts w:asciiTheme="minorHAnsi" w:hAnsiTheme="minorHAnsi" w:cstheme="minorBidi"/>
              </w:rPr>
              <w:t>.</w:t>
            </w:r>
          </w:p>
          <w:p w14:paraId="08ABC401" w14:textId="77777777" w:rsidR="00EF1E0D" w:rsidRPr="00EF1E0D" w:rsidRDefault="00EF1E0D" w:rsidP="00EF1E0D">
            <w:pPr>
              <w:rPr>
                <w:rFonts w:asciiTheme="minorHAnsi" w:hAnsiTheme="minorHAnsi" w:cstheme="minorBidi"/>
              </w:rPr>
            </w:pPr>
          </w:p>
          <w:p w14:paraId="43CAB3D6" w14:textId="03A4231B" w:rsidR="001E524B" w:rsidRDefault="001E524B" w:rsidP="00EF1E0D">
            <w:pPr>
              <w:rPr>
                <w:rFonts w:asciiTheme="minorHAnsi" w:hAnsiTheme="minorHAnsi" w:cstheme="minorBidi"/>
              </w:rPr>
            </w:pPr>
            <w:r w:rsidRPr="00EF1E0D">
              <w:rPr>
                <w:rFonts w:asciiTheme="minorHAnsi" w:hAnsiTheme="minorHAnsi" w:cstheme="minorBidi"/>
              </w:rPr>
              <w:t>A good communicator</w:t>
            </w:r>
            <w:r w:rsidR="00E84F93">
              <w:rPr>
                <w:rFonts w:asciiTheme="minorHAnsi" w:hAnsiTheme="minorHAnsi" w:cstheme="minorBidi"/>
              </w:rPr>
              <w:t>.</w:t>
            </w:r>
          </w:p>
          <w:p w14:paraId="51C1D0BD" w14:textId="77777777" w:rsidR="00EF1E0D" w:rsidRPr="00EF1E0D" w:rsidRDefault="00EF1E0D" w:rsidP="00EF1E0D">
            <w:pPr>
              <w:rPr>
                <w:rFonts w:asciiTheme="minorHAnsi" w:hAnsiTheme="minorHAnsi" w:cstheme="minorBidi"/>
              </w:rPr>
            </w:pPr>
          </w:p>
          <w:p w14:paraId="712E8674" w14:textId="3FD633CC" w:rsidR="001E524B" w:rsidRPr="0011194C" w:rsidRDefault="001E524B" w:rsidP="001E524B">
            <w:pPr>
              <w:rPr>
                <w:rFonts w:asciiTheme="minorHAnsi" w:hAnsiTheme="minorHAnsi" w:cstheme="minorHAnsi"/>
                <w:szCs w:val="22"/>
              </w:rPr>
            </w:pPr>
            <w:r w:rsidRPr="00A657A2">
              <w:rPr>
                <w:rFonts w:asciiTheme="minorHAnsi" w:hAnsiTheme="minorHAnsi" w:cstheme="minorBidi"/>
              </w:rPr>
              <w:t>Honest and dependable</w:t>
            </w:r>
            <w:r w:rsidR="00E84F93">
              <w:rPr>
                <w:rFonts w:asciiTheme="minorHAnsi" w:hAnsiTheme="minorHAnsi" w:cstheme="minorBidi"/>
              </w:rPr>
              <w:t>.</w:t>
            </w:r>
          </w:p>
        </w:tc>
        <w:tc>
          <w:tcPr>
            <w:tcW w:w="3715" w:type="dxa"/>
          </w:tcPr>
          <w:p w14:paraId="265326AB" w14:textId="4F23E9DB" w:rsidR="00025BDF" w:rsidRPr="0011194C" w:rsidRDefault="00E84F93" w:rsidP="00705CF2">
            <w:pPr>
              <w:rPr>
                <w:rFonts w:asciiTheme="minorHAnsi" w:hAnsiTheme="minorHAnsi" w:cstheme="minorHAnsi"/>
                <w:szCs w:val="22"/>
              </w:rPr>
            </w:pPr>
            <w:r w:rsidRPr="3A2A3E7D">
              <w:rPr>
                <w:rFonts w:asciiTheme="minorHAnsi" w:hAnsiTheme="minorHAnsi" w:cstheme="minorBidi"/>
              </w:rPr>
              <w:t>Displays problem-solving and critical thinking skills</w:t>
            </w:r>
            <w:r>
              <w:rPr>
                <w:rFonts w:asciiTheme="minorHAnsi" w:hAnsiTheme="minorHAnsi" w:cstheme="minorBidi"/>
              </w:rPr>
              <w:t>.</w:t>
            </w:r>
          </w:p>
        </w:tc>
      </w:tr>
    </w:tbl>
    <w:p w14:paraId="69DE42C9" w14:textId="77777777" w:rsidR="00025BDF" w:rsidRPr="0011194C" w:rsidRDefault="00025BDF" w:rsidP="000D5A9E">
      <w:pPr>
        <w:rPr>
          <w:rFonts w:ascii="Calibri" w:hAnsi="Calibri" w:cs="Calibri"/>
          <w:szCs w:val="22"/>
        </w:rPr>
      </w:pPr>
    </w:p>
    <w:sectPr w:rsidR="00025BDF" w:rsidRPr="0011194C">
      <w:headerReference w:type="default" r:id="rId10"/>
      <w:footerReference w:type="even"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847C" w14:textId="77777777" w:rsidR="00AE21E8" w:rsidRDefault="00AE21E8">
      <w:r>
        <w:separator/>
      </w:r>
    </w:p>
  </w:endnote>
  <w:endnote w:type="continuationSeparator" w:id="0">
    <w:p w14:paraId="48B882F3" w14:textId="77777777" w:rsidR="00AE21E8" w:rsidRDefault="00AE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D3EA" w14:textId="77777777" w:rsidR="0007786A" w:rsidRDefault="00077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5FAC25" w14:textId="77777777" w:rsidR="0007786A" w:rsidRDefault="0007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74E0" w14:textId="77777777" w:rsidR="0007786A" w:rsidRPr="00CC1508" w:rsidRDefault="0007786A">
    <w:pPr>
      <w:pStyle w:val="Footer"/>
      <w:framePr w:wrap="around" w:vAnchor="text" w:hAnchor="margin" w:xAlign="right" w:y="1"/>
      <w:rPr>
        <w:rStyle w:val="PageNumber"/>
        <w:sz w:val="20"/>
        <w:szCs w:val="18"/>
      </w:rPr>
    </w:pPr>
    <w:r w:rsidRPr="00CC1508">
      <w:rPr>
        <w:rStyle w:val="PageNumber"/>
        <w:sz w:val="20"/>
        <w:szCs w:val="18"/>
      </w:rPr>
      <w:fldChar w:fldCharType="begin"/>
    </w:r>
    <w:r w:rsidRPr="00CC1508">
      <w:rPr>
        <w:rStyle w:val="PageNumber"/>
        <w:sz w:val="20"/>
        <w:szCs w:val="18"/>
      </w:rPr>
      <w:instrText xml:space="preserve">PAGE  </w:instrText>
    </w:r>
    <w:r w:rsidRPr="00CC1508">
      <w:rPr>
        <w:rStyle w:val="PageNumber"/>
        <w:sz w:val="20"/>
        <w:szCs w:val="18"/>
      </w:rPr>
      <w:fldChar w:fldCharType="separate"/>
    </w:r>
    <w:r w:rsidR="00332B65" w:rsidRPr="00CC1508">
      <w:rPr>
        <w:rStyle w:val="PageNumber"/>
        <w:noProof/>
        <w:sz w:val="20"/>
        <w:szCs w:val="18"/>
      </w:rPr>
      <w:t>2</w:t>
    </w:r>
    <w:r w:rsidRPr="00CC1508">
      <w:rPr>
        <w:rStyle w:val="PageNumber"/>
        <w:sz w:val="20"/>
        <w:szCs w:val="18"/>
      </w:rPr>
      <w:fldChar w:fldCharType="end"/>
    </w:r>
  </w:p>
  <w:p w14:paraId="6F799402" w14:textId="24534F2B" w:rsidR="0007786A" w:rsidRDefault="0007786A">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5A26" w14:textId="77777777" w:rsidR="00AE21E8" w:rsidRDefault="00AE21E8">
      <w:r>
        <w:separator/>
      </w:r>
    </w:p>
  </w:footnote>
  <w:footnote w:type="continuationSeparator" w:id="0">
    <w:p w14:paraId="4D135983" w14:textId="77777777" w:rsidR="00AE21E8" w:rsidRDefault="00AE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B619" w14:textId="62CA21D9" w:rsidR="00DB3140" w:rsidRDefault="008D537F" w:rsidP="00CC1508">
    <w:pPr>
      <w:pStyle w:val="Header"/>
      <w:jc w:val="right"/>
    </w:pPr>
    <w:r>
      <w:rPr>
        <w:noProof/>
      </w:rPr>
      <w:drawing>
        <wp:inline distT="0" distB="0" distL="0" distR="0" wp14:anchorId="7F817884" wp14:editId="24F9555E">
          <wp:extent cx="1527888" cy="499110"/>
          <wp:effectExtent l="0" t="0" r="0" b="0"/>
          <wp:docPr id="165163134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31348"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2207" cy="5005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9CB"/>
    <w:multiLevelType w:val="hybridMultilevel"/>
    <w:tmpl w:val="0820FFCE"/>
    <w:lvl w:ilvl="0" w:tplc="334E85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01F71"/>
    <w:multiLevelType w:val="hybridMultilevel"/>
    <w:tmpl w:val="B704B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4C780D"/>
    <w:multiLevelType w:val="hybridMultilevel"/>
    <w:tmpl w:val="7CEAA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C31C77"/>
    <w:multiLevelType w:val="multilevel"/>
    <w:tmpl w:val="171000C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35DD0C"/>
    <w:multiLevelType w:val="hybridMultilevel"/>
    <w:tmpl w:val="57C21238"/>
    <w:lvl w:ilvl="0" w:tplc="6D027514">
      <w:start w:val="1"/>
      <w:numFmt w:val="bullet"/>
      <w:lvlText w:val=""/>
      <w:lvlJc w:val="left"/>
      <w:pPr>
        <w:ind w:left="412" w:hanging="360"/>
      </w:pPr>
      <w:rPr>
        <w:rFonts w:ascii="Symbol" w:hAnsi="Symbol" w:hint="default"/>
      </w:rPr>
    </w:lvl>
    <w:lvl w:ilvl="1" w:tplc="07BCF7E6">
      <w:start w:val="1"/>
      <w:numFmt w:val="bullet"/>
      <w:lvlText w:val="o"/>
      <w:lvlJc w:val="left"/>
      <w:pPr>
        <w:ind w:left="1132" w:hanging="360"/>
      </w:pPr>
      <w:rPr>
        <w:rFonts w:ascii="Courier New" w:hAnsi="Courier New" w:hint="default"/>
      </w:rPr>
    </w:lvl>
    <w:lvl w:ilvl="2" w:tplc="D2EE92D8">
      <w:start w:val="1"/>
      <w:numFmt w:val="bullet"/>
      <w:lvlText w:val=""/>
      <w:lvlJc w:val="left"/>
      <w:pPr>
        <w:ind w:left="1852" w:hanging="360"/>
      </w:pPr>
      <w:rPr>
        <w:rFonts w:ascii="Wingdings" w:hAnsi="Wingdings" w:hint="default"/>
      </w:rPr>
    </w:lvl>
    <w:lvl w:ilvl="3" w:tplc="15B41180">
      <w:start w:val="1"/>
      <w:numFmt w:val="bullet"/>
      <w:lvlText w:val=""/>
      <w:lvlJc w:val="left"/>
      <w:pPr>
        <w:ind w:left="2572" w:hanging="360"/>
      </w:pPr>
      <w:rPr>
        <w:rFonts w:ascii="Symbol" w:hAnsi="Symbol" w:hint="default"/>
      </w:rPr>
    </w:lvl>
    <w:lvl w:ilvl="4" w:tplc="BD8C1C7E">
      <w:start w:val="1"/>
      <w:numFmt w:val="bullet"/>
      <w:lvlText w:val="o"/>
      <w:lvlJc w:val="left"/>
      <w:pPr>
        <w:ind w:left="3292" w:hanging="360"/>
      </w:pPr>
      <w:rPr>
        <w:rFonts w:ascii="Courier New" w:hAnsi="Courier New" w:hint="default"/>
      </w:rPr>
    </w:lvl>
    <w:lvl w:ilvl="5" w:tplc="5866A344">
      <w:start w:val="1"/>
      <w:numFmt w:val="bullet"/>
      <w:lvlText w:val=""/>
      <w:lvlJc w:val="left"/>
      <w:pPr>
        <w:ind w:left="4012" w:hanging="360"/>
      </w:pPr>
      <w:rPr>
        <w:rFonts w:ascii="Wingdings" w:hAnsi="Wingdings" w:hint="default"/>
      </w:rPr>
    </w:lvl>
    <w:lvl w:ilvl="6" w:tplc="EECCB6C0">
      <w:start w:val="1"/>
      <w:numFmt w:val="bullet"/>
      <w:lvlText w:val=""/>
      <w:lvlJc w:val="left"/>
      <w:pPr>
        <w:ind w:left="4732" w:hanging="360"/>
      </w:pPr>
      <w:rPr>
        <w:rFonts w:ascii="Symbol" w:hAnsi="Symbol" w:hint="default"/>
      </w:rPr>
    </w:lvl>
    <w:lvl w:ilvl="7" w:tplc="5D923CD0">
      <w:start w:val="1"/>
      <w:numFmt w:val="bullet"/>
      <w:lvlText w:val="o"/>
      <w:lvlJc w:val="left"/>
      <w:pPr>
        <w:ind w:left="5452" w:hanging="360"/>
      </w:pPr>
      <w:rPr>
        <w:rFonts w:ascii="Courier New" w:hAnsi="Courier New" w:hint="default"/>
      </w:rPr>
    </w:lvl>
    <w:lvl w:ilvl="8" w:tplc="5BC02CF6">
      <w:start w:val="1"/>
      <w:numFmt w:val="bullet"/>
      <w:lvlText w:val=""/>
      <w:lvlJc w:val="left"/>
      <w:pPr>
        <w:ind w:left="6172" w:hanging="360"/>
      </w:pPr>
      <w:rPr>
        <w:rFonts w:ascii="Wingdings" w:hAnsi="Wingdings" w:hint="default"/>
      </w:rPr>
    </w:lvl>
  </w:abstractNum>
  <w:abstractNum w:abstractNumId="5" w15:restartNumberingAfterBreak="0">
    <w:nsid w:val="2D1545DC"/>
    <w:multiLevelType w:val="hybridMultilevel"/>
    <w:tmpl w:val="AC3299D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2325E1"/>
    <w:multiLevelType w:val="hybridMultilevel"/>
    <w:tmpl w:val="1FD0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F07F2"/>
    <w:multiLevelType w:val="hybridMultilevel"/>
    <w:tmpl w:val="2A3213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19C0C3"/>
    <w:multiLevelType w:val="hybridMultilevel"/>
    <w:tmpl w:val="96E663FE"/>
    <w:lvl w:ilvl="0" w:tplc="9BACC582">
      <w:start w:val="1"/>
      <w:numFmt w:val="bullet"/>
      <w:lvlText w:val=""/>
      <w:lvlJc w:val="left"/>
      <w:pPr>
        <w:ind w:left="360" w:hanging="360"/>
      </w:pPr>
      <w:rPr>
        <w:rFonts w:ascii="Symbol" w:hAnsi="Symbol" w:hint="default"/>
      </w:rPr>
    </w:lvl>
    <w:lvl w:ilvl="1" w:tplc="8DA2056C">
      <w:start w:val="1"/>
      <w:numFmt w:val="bullet"/>
      <w:lvlText w:val="o"/>
      <w:lvlJc w:val="left"/>
      <w:pPr>
        <w:ind w:left="1080" w:hanging="360"/>
      </w:pPr>
      <w:rPr>
        <w:rFonts w:ascii="Courier New" w:hAnsi="Courier New" w:hint="default"/>
      </w:rPr>
    </w:lvl>
    <w:lvl w:ilvl="2" w:tplc="62EEA3A0">
      <w:start w:val="1"/>
      <w:numFmt w:val="bullet"/>
      <w:lvlText w:val=""/>
      <w:lvlJc w:val="left"/>
      <w:pPr>
        <w:ind w:left="1800" w:hanging="360"/>
      </w:pPr>
      <w:rPr>
        <w:rFonts w:ascii="Wingdings" w:hAnsi="Wingdings" w:hint="default"/>
      </w:rPr>
    </w:lvl>
    <w:lvl w:ilvl="3" w:tplc="BA4A5244">
      <w:start w:val="1"/>
      <w:numFmt w:val="bullet"/>
      <w:lvlText w:val=""/>
      <w:lvlJc w:val="left"/>
      <w:pPr>
        <w:ind w:left="2520" w:hanging="360"/>
      </w:pPr>
      <w:rPr>
        <w:rFonts w:ascii="Symbol" w:hAnsi="Symbol" w:hint="default"/>
      </w:rPr>
    </w:lvl>
    <w:lvl w:ilvl="4" w:tplc="7C8C6318">
      <w:start w:val="1"/>
      <w:numFmt w:val="bullet"/>
      <w:lvlText w:val="o"/>
      <w:lvlJc w:val="left"/>
      <w:pPr>
        <w:ind w:left="3240" w:hanging="360"/>
      </w:pPr>
      <w:rPr>
        <w:rFonts w:ascii="Courier New" w:hAnsi="Courier New" w:hint="default"/>
      </w:rPr>
    </w:lvl>
    <w:lvl w:ilvl="5" w:tplc="FDD80EE6">
      <w:start w:val="1"/>
      <w:numFmt w:val="bullet"/>
      <w:lvlText w:val=""/>
      <w:lvlJc w:val="left"/>
      <w:pPr>
        <w:ind w:left="3960" w:hanging="360"/>
      </w:pPr>
      <w:rPr>
        <w:rFonts w:ascii="Wingdings" w:hAnsi="Wingdings" w:hint="default"/>
      </w:rPr>
    </w:lvl>
    <w:lvl w:ilvl="6" w:tplc="E8909444">
      <w:start w:val="1"/>
      <w:numFmt w:val="bullet"/>
      <w:lvlText w:val=""/>
      <w:lvlJc w:val="left"/>
      <w:pPr>
        <w:ind w:left="4680" w:hanging="360"/>
      </w:pPr>
      <w:rPr>
        <w:rFonts w:ascii="Symbol" w:hAnsi="Symbol" w:hint="default"/>
      </w:rPr>
    </w:lvl>
    <w:lvl w:ilvl="7" w:tplc="7E6A0BD4">
      <w:start w:val="1"/>
      <w:numFmt w:val="bullet"/>
      <w:lvlText w:val="o"/>
      <w:lvlJc w:val="left"/>
      <w:pPr>
        <w:ind w:left="5400" w:hanging="360"/>
      </w:pPr>
      <w:rPr>
        <w:rFonts w:ascii="Courier New" w:hAnsi="Courier New" w:hint="default"/>
      </w:rPr>
    </w:lvl>
    <w:lvl w:ilvl="8" w:tplc="1FFEC8A8">
      <w:start w:val="1"/>
      <w:numFmt w:val="bullet"/>
      <w:lvlText w:val=""/>
      <w:lvlJc w:val="left"/>
      <w:pPr>
        <w:ind w:left="6120" w:hanging="360"/>
      </w:pPr>
      <w:rPr>
        <w:rFonts w:ascii="Wingdings" w:hAnsi="Wingdings" w:hint="default"/>
      </w:rPr>
    </w:lvl>
  </w:abstractNum>
  <w:abstractNum w:abstractNumId="9" w15:restartNumberingAfterBreak="0">
    <w:nsid w:val="453A7362"/>
    <w:multiLevelType w:val="hybridMultilevel"/>
    <w:tmpl w:val="48708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77CC0"/>
    <w:multiLevelType w:val="hybridMultilevel"/>
    <w:tmpl w:val="68A648F6"/>
    <w:lvl w:ilvl="0" w:tplc="1DB613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D04B3"/>
    <w:multiLevelType w:val="hybridMultilevel"/>
    <w:tmpl w:val="0792D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A94E4A"/>
    <w:multiLevelType w:val="hybridMultilevel"/>
    <w:tmpl w:val="8314357E"/>
    <w:lvl w:ilvl="0" w:tplc="7EDAEB9C">
      <w:start w:val="1"/>
      <w:numFmt w:val="bullet"/>
      <w:lvlText w:val=""/>
      <w:lvlJc w:val="left"/>
      <w:pPr>
        <w:tabs>
          <w:tab w:val="num" w:pos="720"/>
        </w:tabs>
        <w:ind w:left="720" w:hanging="360"/>
      </w:pPr>
      <w:rPr>
        <w:rFonts w:ascii="Symbol" w:hAnsi="Symbol" w:hint="default"/>
      </w:rPr>
    </w:lvl>
    <w:lvl w:ilvl="1" w:tplc="56A6B0E2">
      <w:start w:val="1"/>
      <w:numFmt w:val="bullet"/>
      <w:lvlText w:val=""/>
      <w:lvlJc w:val="left"/>
      <w:pPr>
        <w:tabs>
          <w:tab w:val="num" w:pos="1440"/>
        </w:tabs>
        <w:ind w:left="1440" w:hanging="360"/>
      </w:pPr>
      <w:rPr>
        <w:rFonts w:ascii="Symbol" w:hAnsi="Symbol" w:hint="default"/>
      </w:rPr>
    </w:lvl>
    <w:lvl w:ilvl="2" w:tplc="5F907004">
      <w:start w:val="1"/>
      <w:numFmt w:val="bullet"/>
      <w:lvlText w:val=""/>
      <w:lvlJc w:val="left"/>
      <w:pPr>
        <w:tabs>
          <w:tab w:val="num" w:pos="2160"/>
        </w:tabs>
        <w:ind w:left="2160" w:hanging="360"/>
      </w:pPr>
      <w:rPr>
        <w:rFonts w:ascii="Symbol" w:hAnsi="Symbol" w:hint="default"/>
      </w:rPr>
    </w:lvl>
    <w:lvl w:ilvl="3" w:tplc="D952C112">
      <w:start w:val="1"/>
      <w:numFmt w:val="bullet"/>
      <w:lvlText w:val=""/>
      <w:lvlJc w:val="left"/>
      <w:pPr>
        <w:tabs>
          <w:tab w:val="num" w:pos="2880"/>
        </w:tabs>
        <w:ind w:left="2880" w:hanging="360"/>
      </w:pPr>
      <w:rPr>
        <w:rFonts w:ascii="Symbol" w:hAnsi="Symbol" w:hint="default"/>
      </w:rPr>
    </w:lvl>
    <w:lvl w:ilvl="4" w:tplc="6E9611A0">
      <w:start w:val="1"/>
      <w:numFmt w:val="bullet"/>
      <w:lvlText w:val=""/>
      <w:lvlJc w:val="left"/>
      <w:pPr>
        <w:tabs>
          <w:tab w:val="num" w:pos="3600"/>
        </w:tabs>
        <w:ind w:left="3600" w:hanging="360"/>
      </w:pPr>
      <w:rPr>
        <w:rFonts w:ascii="Symbol" w:hAnsi="Symbol" w:hint="default"/>
      </w:rPr>
    </w:lvl>
    <w:lvl w:ilvl="5" w:tplc="7CAE99EC">
      <w:start w:val="1"/>
      <w:numFmt w:val="bullet"/>
      <w:lvlText w:val=""/>
      <w:lvlJc w:val="left"/>
      <w:pPr>
        <w:tabs>
          <w:tab w:val="num" w:pos="4320"/>
        </w:tabs>
        <w:ind w:left="4320" w:hanging="360"/>
      </w:pPr>
      <w:rPr>
        <w:rFonts w:ascii="Symbol" w:hAnsi="Symbol" w:hint="default"/>
      </w:rPr>
    </w:lvl>
    <w:lvl w:ilvl="6" w:tplc="99027988">
      <w:start w:val="1"/>
      <w:numFmt w:val="bullet"/>
      <w:lvlText w:val=""/>
      <w:lvlJc w:val="left"/>
      <w:pPr>
        <w:tabs>
          <w:tab w:val="num" w:pos="5040"/>
        </w:tabs>
        <w:ind w:left="5040" w:hanging="360"/>
      </w:pPr>
      <w:rPr>
        <w:rFonts w:ascii="Symbol" w:hAnsi="Symbol" w:hint="default"/>
      </w:rPr>
    </w:lvl>
    <w:lvl w:ilvl="7" w:tplc="B88E9E86">
      <w:start w:val="1"/>
      <w:numFmt w:val="bullet"/>
      <w:lvlText w:val=""/>
      <w:lvlJc w:val="left"/>
      <w:pPr>
        <w:tabs>
          <w:tab w:val="num" w:pos="5760"/>
        </w:tabs>
        <w:ind w:left="5760" w:hanging="360"/>
      </w:pPr>
      <w:rPr>
        <w:rFonts w:ascii="Symbol" w:hAnsi="Symbol" w:hint="default"/>
      </w:rPr>
    </w:lvl>
    <w:lvl w:ilvl="8" w:tplc="28AA780A">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FF02B59"/>
    <w:multiLevelType w:val="hybridMultilevel"/>
    <w:tmpl w:val="7888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44052A"/>
    <w:multiLevelType w:val="hybridMultilevel"/>
    <w:tmpl w:val="811C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A6229F"/>
    <w:multiLevelType w:val="hybridMultilevel"/>
    <w:tmpl w:val="C5282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7382736">
    <w:abstractNumId w:val="7"/>
  </w:num>
  <w:num w:numId="2" w16cid:durableId="1058242378">
    <w:abstractNumId w:val="9"/>
  </w:num>
  <w:num w:numId="3" w16cid:durableId="2046296290">
    <w:abstractNumId w:val="15"/>
  </w:num>
  <w:num w:numId="4" w16cid:durableId="85882718">
    <w:abstractNumId w:val="11"/>
  </w:num>
  <w:num w:numId="5" w16cid:durableId="540702406">
    <w:abstractNumId w:val="12"/>
  </w:num>
  <w:num w:numId="6" w16cid:durableId="8603187">
    <w:abstractNumId w:val="3"/>
  </w:num>
  <w:num w:numId="7" w16cid:durableId="320012606">
    <w:abstractNumId w:val="2"/>
  </w:num>
  <w:num w:numId="8" w16cid:durableId="824778110">
    <w:abstractNumId w:val="5"/>
  </w:num>
  <w:num w:numId="9" w16cid:durableId="1783567833">
    <w:abstractNumId w:val="1"/>
  </w:num>
  <w:num w:numId="10" w16cid:durableId="140854412">
    <w:abstractNumId w:val="13"/>
  </w:num>
  <w:num w:numId="11" w16cid:durableId="392581296">
    <w:abstractNumId w:val="6"/>
  </w:num>
  <w:num w:numId="12" w16cid:durableId="874806097">
    <w:abstractNumId w:val="8"/>
  </w:num>
  <w:num w:numId="13" w16cid:durableId="1136996779">
    <w:abstractNumId w:val="0"/>
  </w:num>
  <w:num w:numId="14" w16cid:durableId="2024278799">
    <w:abstractNumId w:val="14"/>
  </w:num>
  <w:num w:numId="15" w16cid:durableId="1766881248">
    <w:abstractNumId w:val="10"/>
  </w:num>
  <w:num w:numId="16" w16cid:durableId="323823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E3"/>
    <w:rsid w:val="00002245"/>
    <w:rsid w:val="00005F2F"/>
    <w:rsid w:val="000071F7"/>
    <w:rsid w:val="00011AA3"/>
    <w:rsid w:val="00017B62"/>
    <w:rsid w:val="00025BDF"/>
    <w:rsid w:val="00033177"/>
    <w:rsid w:val="00051E43"/>
    <w:rsid w:val="00061A85"/>
    <w:rsid w:val="00062399"/>
    <w:rsid w:val="00063EF3"/>
    <w:rsid w:val="00066A7C"/>
    <w:rsid w:val="00067DDF"/>
    <w:rsid w:val="0007150B"/>
    <w:rsid w:val="000777D3"/>
    <w:rsid w:val="0007786A"/>
    <w:rsid w:val="000A44BB"/>
    <w:rsid w:val="000A6E4C"/>
    <w:rsid w:val="000B0A35"/>
    <w:rsid w:val="000C7F6A"/>
    <w:rsid w:val="000D16C2"/>
    <w:rsid w:val="000D21DE"/>
    <w:rsid w:val="000D5A9E"/>
    <w:rsid w:val="000E0EAD"/>
    <w:rsid w:val="000E12BD"/>
    <w:rsid w:val="000F0691"/>
    <w:rsid w:val="000F28B0"/>
    <w:rsid w:val="0010190E"/>
    <w:rsid w:val="00103E5E"/>
    <w:rsid w:val="00104985"/>
    <w:rsid w:val="0011194C"/>
    <w:rsid w:val="00113C1E"/>
    <w:rsid w:val="00113D6A"/>
    <w:rsid w:val="001232D6"/>
    <w:rsid w:val="0013010F"/>
    <w:rsid w:val="00135A35"/>
    <w:rsid w:val="00141171"/>
    <w:rsid w:val="001457BA"/>
    <w:rsid w:val="0015116D"/>
    <w:rsid w:val="00153C87"/>
    <w:rsid w:val="00161ADC"/>
    <w:rsid w:val="00164E47"/>
    <w:rsid w:val="001651D7"/>
    <w:rsid w:val="001672CF"/>
    <w:rsid w:val="00172D65"/>
    <w:rsid w:val="001809D1"/>
    <w:rsid w:val="001862C9"/>
    <w:rsid w:val="00186F3E"/>
    <w:rsid w:val="00187529"/>
    <w:rsid w:val="00193D78"/>
    <w:rsid w:val="001962CB"/>
    <w:rsid w:val="001A2C34"/>
    <w:rsid w:val="001B209C"/>
    <w:rsid w:val="001B2F69"/>
    <w:rsid w:val="001C56BA"/>
    <w:rsid w:val="001E4EA8"/>
    <w:rsid w:val="001E524B"/>
    <w:rsid w:val="002111EC"/>
    <w:rsid w:val="00237592"/>
    <w:rsid w:val="00240F16"/>
    <w:rsid w:val="00242BBA"/>
    <w:rsid w:val="00244510"/>
    <w:rsid w:val="0024514B"/>
    <w:rsid w:val="002676DD"/>
    <w:rsid w:val="002770AA"/>
    <w:rsid w:val="0028170E"/>
    <w:rsid w:val="00291C37"/>
    <w:rsid w:val="002A450B"/>
    <w:rsid w:val="002A763E"/>
    <w:rsid w:val="002B0362"/>
    <w:rsid w:val="002B43B2"/>
    <w:rsid w:val="002C735C"/>
    <w:rsid w:val="002D06E5"/>
    <w:rsid w:val="002D1A39"/>
    <w:rsid w:val="002D1E0F"/>
    <w:rsid w:val="002D54CC"/>
    <w:rsid w:val="002E1E50"/>
    <w:rsid w:val="002F07EE"/>
    <w:rsid w:val="002F6B4D"/>
    <w:rsid w:val="00301F53"/>
    <w:rsid w:val="00311598"/>
    <w:rsid w:val="00320C44"/>
    <w:rsid w:val="00332B65"/>
    <w:rsid w:val="0033428F"/>
    <w:rsid w:val="00343BCA"/>
    <w:rsid w:val="003554C3"/>
    <w:rsid w:val="00356A71"/>
    <w:rsid w:val="00360394"/>
    <w:rsid w:val="00362D7B"/>
    <w:rsid w:val="003716D7"/>
    <w:rsid w:val="00374DE5"/>
    <w:rsid w:val="00375308"/>
    <w:rsid w:val="00376C2A"/>
    <w:rsid w:val="003905D7"/>
    <w:rsid w:val="00395403"/>
    <w:rsid w:val="00395880"/>
    <w:rsid w:val="003960A1"/>
    <w:rsid w:val="003966C0"/>
    <w:rsid w:val="003A3629"/>
    <w:rsid w:val="003A6BD7"/>
    <w:rsid w:val="003A710D"/>
    <w:rsid w:val="003C0482"/>
    <w:rsid w:val="003C4BF0"/>
    <w:rsid w:val="003C5544"/>
    <w:rsid w:val="003D4C7E"/>
    <w:rsid w:val="003D7C99"/>
    <w:rsid w:val="003E0303"/>
    <w:rsid w:val="003E73FC"/>
    <w:rsid w:val="003F5496"/>
    <w:rsid w:val="003F6744"/>
    <w:rsid w:val="004024C8"/>
    <w:rsid w:val="00410553"/>
    <w:rsid w:val="0041776E"/>
    <w:rsid w:val="004225BB"/>
    <w:rsid w:val="00425158"/>
    <w:rsid w:val="00430BB6"/>
    <w:rsid w:val="0043251B"/>
    <w:rsid w:val="00433AE4"/>
    <w:rsid w:val="004401FA"/>
    <w:rsid w:val="00442BB8"/>
    <w:rsid w:val="00445E43"/>
    <w:rsid w:val="0047088A"/>
    <w:rsid w:val="004708F0"/>
    <w:rsid w:val="004737E8"/>
    <w:rsid w:val="0047750C"/>
    <w:rsid w:val="004854E3"/>
    <w:rsid w:val="004861D0"/>
    <w:rsid w:val="00487B4A"/>
    <w:rsid w:val="00490B17"/>
    <w:rsid w:val="004A5C93"/>
    <w:rsid w:val="004B61BF"/>
    <w:rsid w:val="004B79C4"/>
    <w:rsid w:val="004D0B9A"/>
    <w:rsid w:val="004D25C7"/>
    <w:rsid w:val="004D2E20"/>
    <w:rsid w:val="004D7588"/>
    <w:rsid w:val="004E5185"/>
    <w:rsid w:val="004F2D7A"/>
    <w:rsid w:val="004F37E2"/>
    <w:rsid w:val="004F6717"/>
    <w:rsid w:val="00503A29"/>
    <w:rsid w:val="00510F19"/>
    <w:rsid w:val="005153AF"/>
    <w:rsid w:val="005235EE"/>
    <w:rsid w:val="00525F38"/>
    <w:rsid w:val="00527044"/>
    <w:rsid w:val="0053118C"/>
    <w:rsid w:val="00531DC3"/>
    <w:rsid w:val="00532E60"/>
    <w:rsid w:val="00544196"/>
    <w:rsid w:val="005453C7"/>
    <w:rsid w:val="005468F1"/>
    <w:rsid w:val="00554722"/>
    <w:rsid w:val="00555753"/>
    <w:rsid w:val="00555D87"/>
    <w:rsid w:val="0057453C"/>
    <w:rsid w:val="00574C36"/>
    <w:rsid w:val="0058431C"/>
    <w:rsid w:val="00585C3C"/>
    <w:rsid w:val="005A3599"/>
    <w:rsid w:val="005A3971"/>
    <w:rsid w:val="005A6731"/>
    <w:rsid w:val="005B3D8B"/>
    <w:rsid w:val="005B5034"/>
    <w:rsid w:val="005B6826"/>
    <w:rsid w:val="005D6335"/>
    <w:rsid w:val="005F3A2C"/>
    <w:rsid w:val="00612464"/>
    <w:rsid w:val="00613186"/>
    <w:rsid w:val="00614627"/>
    <w:rsid w:val="00616CBF"/>
    <w:rsid w:val="0063148C"/>
    <w:rsid w:val="00635FFF"/>
    <w:rsid w:val="00636E06"/>
    <w:rsid w:val="00640562"/>
    <w:rsid w:val="006555DD"/>
    <w:rsid w:val="00672C21"/>
    <w:rsid w:val="0067785F"/>
    <w:rsid w:val="00683C84"/>
    <w:rsid w:val="006A1188"/>
    <w:rsid w:val="006B5215"/>
    <w:rsid w:val="006B5721"/>
    <w:rsid w:val="006E47A9"/>
    <w:rsid w:val="006E6ECC"/>
    <w:rsid w:val="006E70EF"/>
    <w:rsid w:val="006F120F"/>
    <w:rsid w:val="007126B6"/>
    <w:rsid w:val="00731D19"/>
    <w:rsid w:val="0074221E"/>
    <w:rsid w:val="0074709E"/>
    <w:rsid w:val="007562B6"/>
    <w:rsid w:val="0076377A"/>
    <w:rsid w:val="007658C3"/>
    <w:rsid w:val="00766885"/>
    <w:rsid w:val="00772624"/>
    <w:rsid w:val="00782DD5"/>
    <w:rsid w:val="007A1EED"/>
    <w:rsid w:val="007B07B8"/>
    <w:rsid w:val="007C1828"/>
    <w:rsid w:val="007C4BFB"/>
    <w:rsid w:val="007C5922"/>
    <w:rsid w:val="007F7AF8"/>
    <w:rsid w:val="008033E6"/>
    <w:rsid w:val="0083431D"/>
    <w:rsid w:val="00836698"/>
    <w:rsid w:val="008534EB"/>
    <w:rsid w:val="00861B09"/>
    <w:rsid w:val="00866598"/>
    <w:rsid w:val="0086755F"/>
    <w:rsid w:val="0087478F"/>
    <w:rsid w:val="00874F36"/>
    <w:rsid w:val="00875337"/>
    <w:rsid w:val="0089167E"/>
    <w:rsid w:val="008933D8"/>
    <w:rsid w:val="00896AC3"/>
    <w:rsid w:val="008B2C71"/>
    <w:rsid w:val="008D2F01"/>
    <w:rsid w:val="008D537F"/>
    <w:rsid w:val="008E2C41"/>
    <w:rsid w:val="008E3487"/>
    <w:rsid w:val="008E43C3"/>
    <w:rsid w:val="008F6C2E"/>
    <w:rsid w:val="009117D3"/>
    <w:rsid w:val="0093448F"/>
    <w:rsid w:val="00936576"/>
    <w:rsid w:val="00936A58"/>
    <w:rsid w:val="00940729"/>
    <w:rsid w:val="0094112A"/>
    <w:rsid w:val="00944A02"/>
    <w:rsid w:val="00946AAE"/>
    <w:rsid w:val="00947901"/>
    <w:rsid w:val="00951C19"/>
    <w:rsid w:val="009531F3"/>
    <w:rsid w:val="00963CAE"/>
    <w:rsid w:val="00964D42"/>
    <w:rsid w:val="009659D4"/>
    <w:rsid w:val="00983A30"/>
    <w:rsid w:val="0098460A"/>
    <w:rsid w:val="009854A8"/>
    <w:rsid w:val="00991B39"/>
    <w:rsid w:val="00995D9E"/>
    <w:rsid w:val="009A57E1"/>
    <w:rsid w:val="009B2937"/>
    <w:rsid w:val="009B61A8"/>
    <w:rsid w:val="009C0698"/>
    <w:rsid w:val="009C2DA7"/>
    <w:rsid w:val="009D51F2"/>
    <w:rsid w:val="009E317A"/>
    <w:rsid w:val="009E3517"/>
    <w:rsid w:val="009F013A"/>
    <w:rsid w:val="009F355E"/>
    <w:rsid w:val="009F4839"/>
    <w:rsid w:val="00A06C6F"/>
    <w:rsid w:val="00A11F45"/>
    <w:rsid w:val="00A1717F"/>
    <w:rsid w:val="00A2348E"/>
    <w:rsid w:val="00A301A0"/>
    <w:rsid w:val="00A32E59"/>
    <w:rsid w:val="00A32FA3"/>
    <w:rsid w:val="00A42DE4"/>
    <w:rsid w:val="00A43AD6"/>
    <w:rsid w:val="00A44D16"/>
    <w:rsid w:val="00A57166"/>
    <w:rsid w:val="00A62CBD"/>
    <w:rsid w:val="00A66C86"/>
    <w:rsid w:val="00A71165"/>
    <w:rsid w:val="00A825F8"/>
    <w:rsid w:val="00A828A7"/>
    <w:rsid w:val="00A84C51"/>
    <w:rsid w:val="00AA1CA6"/>
    <w:rsid w:val="00AB567F"/>
    <w:rsid w:val="00AD0C41"/>
    <w:rsid w:val="00AD295E"/>
    <w:rsid w:val="00AD3942"/>
    <w:rsid w:val="00AE21E8"/>
    <w:rsid w:val="00AE4767"/>
    <w:rsid w:val="00AF13D9"/>
    <w:rsid w:val="00AF4EB2"/>
    <w:rsid w:val="00B16657"/>
    <w:rsid w:val="00B16A6F"/>
    <w:rsid w:val="00B55F9A"/>
    <w:rsid w:val="00B6635D"/>
    <w:rsid w:val="00B66408"/>
    <w:rsid w:val="00B66C09"/>
    <w:rsid w:val="00B83F66"/>
    <w:rsid w:val="00B949E9"/>
    <w:rsid w:val="00BA3275"/>
    <w:rsid w:val="00BA57E1"/>
    <w:rsid w:val="00BB43E1"/>
    <w:rsid w:val="00BB71AF"/>
    <w:rsid w:val="00BB7F7A"/>
    <w:rsid w:val="00BC7CB2"/>
    <w:rsid w:val="00BD07A9"/>
    <w:rsid w:val="00BD1D24"/>
    <w:rsid w:val="00BD4527"/>
    <w:rsid w:val="00BF004C"/>
    <w:rsid w:val="00C000CE"/>
    <w:rsid w:val="00C01500"/>
    <w:rsid w:val="00C01A2D"/>
    <w:rsid w:val="00C067EB"/>
    <w:rsid w:val="00C06EC2"/>
    <w:rsid w:val="00C14C0D"/>
    <w:rsid w:val="00C1680E"/>
    <w:rsid w:val="00C173C8"/>
    <w:rsid w:val="00C24527"/>
    <w:rsid w:val="00C42ECC"/>
    <w:rsid w:val="00C439AF"/>
    <w:rsid w:val="00C566BE"/>
    <w:rsid w:val="00C57E58"/>
    <w:rsid w:val="00C6204C"/>
    <w:rsid w:val="00C66D1D"/>
    <w:rsid w:val="00C72CE6"/>
    <w:rsid w:val="00C82C1C"/>
    <w:rsid w:val="00C9158D"/>
    <w:rsid w:val="00CA2DCA"/>
    <w:rsid w:val="00CA336C"/>
    <w:rsid w:val="00CC1508"/>
    <w:rsid w:val="00CD0F77"/>
    <w:rsid w:val="00CD6559"/>
    <w:rsid w:val="00CE2E66"/>
    <w:rsid w:val="00CF2BD7"/>
    <w:rsid w:val="00CF2DFA"/>
    <w:rsid w:val="00D02329"/>
    <w:rsid w:val="00D03920"/>
    <w:rsid w:val="00D120EE"/>
    <w:rsid w:val="00D204D7"/>
    <w:rsid w:val="00D230A0"/>
    <w:rsid w:val="00D25339"/>
    <w:rsid w:val="00D31A56"/>
    <w:rsid w:val="00D346F0"/>
    <w:rsid w:val="00D35E0F"/>
    <w:rsid w:val="00D51406"/>
    <w:rsid w:val="00D53C17"/>
    <w:rsid w:val="00D6409E"/>
    <w:rsid w:val="00D6666F"/>
    <w:rsid w:val="00D71E3B"/>
    <w:rsid w:val="00D73FDD"/>
    <w:rsid w:val="00D83892"/>
    <w:rsid w:val="00D87FDF"/>
    <w:rsid w:val="00DA4FBA"/>
    <w:rsid w:val="00DB3140"/>
    <w:rsid w:val="00DB4A1B"/>
    <w:rsid w:val="00DB56EF"/>
    <w:rsid w:val="00DC0FF3"/>
    <w:rsid w:val="00DC61E9"/>
    <w:rsid w:val="00DF2ED3"/>
    <w:rsid w:val="00DF5B04"/>
    <w:rsid w:val="00DF7089"/>
    <w:rsid w:val="00E03EDB"/>
    <w:rsid w:val="00E04260"/>
    <w:rsid w:val="00E20052"/>
    <w:rsid w:val="00E25941"/>
    <w:rsid w:val="00E27672"/>
    <w:rsid w:val="00E3013F"/>
    <w:rsid w:val="00E30D2B"/>
    <w:rsid w:val="00E3403E"/>
    <w:rsid w:val="00E4705F"/>
    <w:rsid w:val="00E600DA"/>
    <w:rsid w:val="00E61F60"/>
    <w:rsid w:val="00E62115"/>
    <w:rsid w:val="00E62CEA"/>
    <w:rsid w:val="00E67434"/>
    <w:rsid w:val="00E67DD3"/>
    <w:rsid w:val="00E73056"/>
    <w:rsid w:val="00E731C2"/>
    <w:rsid w:val="00E84F93"/>
    <w:rsid w:val="00E87429"/>
    <w:rsid w:val="00EA1748"/>
    <w:rsid w:val="00EA2A12"/>
    <w:rsid w:val="00EAC0DC"/>
    <w:rsid w:val="00EB4EE1"/>
    <w:rsid w:val="00EC6F41"/>
    <w:rsid w:val="00EC721D"/>
    <w:rsid w:val="00ED3D98"/>
    <w:rsid w:val="00ED4CE3"/>
    <w:rsid w:val="00EE504E"/>
    <w:rsid w:val="00EF1E0D"/>
    <w:rsid w:val="00EF2BC5"/>
    <w:rsid w:val="00EF3643"/>
    <w:rsid w:val="00EF5623"/>
    <w:rsid w:val="00F02986"/>
    <w:rsid w:val="00F1283B"/>
    <w:rsid w:val="00F129B4"/>
    <w:rsid w:val="00F17A8F"/>
    <w:rsid w:val="00F30FDD"/>
    <w:rsid w:val="00F37BD9"/>
    <w:rsid w:val="00F37D4D"/>
    <w:rsid w:val="00F47AFA"/>
    <w:rsid w:val="00F505D9"/>
    <w:rsid w:val="00F706C8"/>
    <w:rsid w:val="00F82D11"/>
    <w:rsid w:val="00F87105"/>
    <w:rsid w:val="00F9690D"/>
    <w:rsid w:val="00F979D9"/>
    <w:rsid w:val="00FC2EF9"/>
    <w:rsid w:val="00FC5C6E"/>
    <w:rsid w:val="00FD7902"/>
    <w:rsid w:val="01ECDB2C"/>
    <w:rsid w:val="02521A37"/>
    <w:rsid w:val="08F4411B"/>
    <w:rsid w:val="0D9E0D72"/>
    <w:rsid w:val="1206829E"/>
    <w:rsid w:val="12583DD8"/>
    <w:rsid w:val="12DCBA75"/>
    <w:rsid w:val="170D86D5"/>
    <w:rsid w:val="172C1FED"/>
    <w:rsid w:val="1B4B0B5D"/>
    <w:rsid w:val="1E9FADCE"/>
    <w:rsid w:val="215F7C78"/>
    <w:rsid w:val="26FC7084"/>
    <w:rsid w:val="2CF4FC97"/>
    <w:rsid w:val="3103B583"/>
    <w:rsid w:val="33D3F1A1"/>
    <w:rsid w:val="3AF06FE9"/>
    <w:rsid w:val="3DD8216A"/>
    <w:rsid w:val="4173666F"/>
    <w:rsid w:val="43DB840D"/>
    <w:rsid w:val="442890A5"/>
    <w:rsid w:val="459E8406"/>
    <w:rsid w:val="479AAB65"/>
    <w:rsid w:val="4AA192CE"/>
    <w:rsid w:val="4AC76FC9"/>
    <w:rsid w:val="4B5516C5"/>
    <w:rsid w:val="4BD4E0B4"/>
    <w:rsid w:val="4BFEFA89"/>
    <w:rsid w:val="4E0C3DE3"/>
    <w:rsid w:val="57364637"/>
    <w:rsid w:val="5A7FA418"/>
    <w:rsid w:val="5C2B05C4"/>
    <w:rsid w:val="5ED221FE"/>
    <w:rsid w:val="61A1225B"/>
    <w:rsid w:val="6397D0FC"/>
    <w:rsid w:val="672FBA6F"/>
    <w:rsid w:val="6BC92026"/>
    <w:rsid w:val="6DFD51F4"/>
    <w:rsid w:val="70A8599A"/>
    <w:rsid w:val="796568AC"/>
    <w:rsid w:val="79DED33B"/>
    <w:rsid w:val="7B269C7C"/>
    <w:rsid w:val="7C41A1A2"/>
    <w:rsid w:val="7CBFCF2A"/>
    <w:rsid w:val="7E9B4729"/>
    <w:rsid w:val="7EE93F24"/>
    <w:rsid w:val="7F4EED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406FF"/>
  <w15:chartTrackingRefBased/>
  <w15:docId w15:val="{94E9746B-5D6A-42BD-92FB-0C8AC60A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1418" w:hanging="1418"/>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rPr>
      <w:i/>
      <w:iCs/>
    </w:rPr>
  </w:style>
  <w:style w:type="paragraph" w:styleId="BodyText2">
    <w:name w:val="Body Text 2"/>
    <w:basedOn w:val="Normal"/>
    <w:semiHidden/>
    <w:rPr>
      <w:b/>
      <w:bCs/>
      <w:i/>
      <w:iCs/>
    </w:rPr>
  </w:style>
  <w:style w:type="paragraph" w:styleId="BalloonText">
    <w:name w:val="Balloon Text"/>
    <w:basedOn w:val="Normal"/>
    <w:link w:val="BalloonTextChar"/>
    <w:uiPriority w:val="99"/>
    <w:semiHidden/>
    <w:unhideWhenUsed/>
    <w:rsid w:val="000777D3"/>
    <w:rPr>
      <w:rFonts w:ascii="Tahoma" w:hAnsi="Tahoma"/>
      <w:sz w:val="16"/>
      <w:szCs w:val="16"/>
      <w:lang w:val="x-none"/>
    </w:rPr>
  </w:style>
  <w:style w:type="character" w:customStyle="1" w:styleId="BalloonTextChar">
    <w:name w:val="Balloon Text Char"/>
    <w:link w:val="BalloonText"/>
    <w:uiPriority w:val="99"/>
    <w:semiHidden/>
    <w:rsid w:val="000777D3"/>
    <w:rPr>
      <w:rFonts w:ascii="Tahoma" w:hAnsi="Tahoma" w:cs="Tahoma"/>
      <w:sz w:val="16"/>
      <w:szCs w:val="16"/>
      <w:lang w:eastAsia="en-US"/>
    </w:rPr>
  </w:style>
  <w:style w:type="paragraph" w:styleId="Revision">
    <w:name w:val="Revision"/>
    <w:hidden/>
    <w:uiPriority w:val="99"/>
    <w:semiHidden/>
    <w:rsid w:val="00531DC3"/>
    <w:rPr>
      <w:rFonts w:ascii="Arial" w:hAnsi="Arial"/>
      <w:sz w:val="22"/>
      <w:lang w:eastAsia="en-US"/>
    </w:rPr>
  </w:style>
  <w:style w:type="paragraph" w:styleId="ListParagraph">
    <w:name w:val="List Paragraph"/>
    <w:basedOn w:val="Normal"/>
    <w:uiPriority w:val="34"/>
    <w:qFormat/>
    <w:rsid w:val="00995D9E"/>
    <w:pPr>
      <w:ind w:left="720"/>
      <w:contextualSpacing/>
    </w:pPr>
  </w:style>
  <w:style w:type="character" w:styleId="CommentReference">
    <w:name w:val="annotation reference"/>
    <w:basedOn w:val="DefaultParagraphFont"/>
    <w:uiPriority w:val="99"/>
    <w:semiHidden/>
    <w:unhideWhenUsed/>
    <w:rsid w:val="00AF13D9"/>
    <w:rPr>
      <w:sz w:val="16"/>
      <w:szCs w:val="16"/>
    </w:rPr>
  </w:style>
  <w:style w:type="paragraph" w:styleId="CommentText">
    <w:name w:val="annotation text"/>
    <w:basedOn w:val="Normal"/>
    <w:link w:val="CommentTextChar"/>
    <w:uiPriority w:val="99"/>
    <w:unhideWhenUsed/>
    <w:rsid w:val="00AF13D9"/>
    <w:rPr>
      <w:sz w:val="20"/>
    </w:rPr>
  </w:style>
  <w:style w:type="character" w:customStyle="1" w:styleId="CommentTextChar">
    <w:name w:val="Comment Text Char"/>
    <w:basedOn w:val="DefaultParagraphFont"/>
    <w:link w:val="CommentText"/>
    <w:uiPriority w:val="99"/>
    <w:rsid w:val="00AF13D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F13D9"/>
    <w:rPr>
      <w:b/>
      <w:bCs/>
    </w:rPr>
  </w:style>
  <w:style w:type="character" w:customStyle="1" w:styleId="CommentSubjectChar">
    <w:name w:val="Comment Subject Char"/>
    <w:basedOn w:val="CommentTextChar"/>
    <w:link w:val="CommentSubject"/>
    <w:uiPriority w:val="99"/>
    <w:semiHidden/>
    <w:rsid w:val="00AF13D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eh.WH\AppData\Local\Microsoft\Windows\Temporary%20Internet%20Files\Content.Outlook\6YR9CA6L\RD_Desk%20Editor_draft090610_v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20" ma:contentTypeDescription="Create a new document." ma:contentTypeScope="" ma:versionID="172406665b1be8fb2298f24df4457038">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5aef132bfe4e62b86a7103ec10126282"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fd803-3308-4166-b3b0-f885dc9022fe}" ma:internalName="TaxCatchAll" ma:showField="CatchAllData" ma:web="6c95dea2-3b80-48bb-9a79-c44ab5d51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 ma:index="27"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95dea2-3b80-48bb-9a79-c44ab5d5145c" xsi:nil="true"/>
    <lcf76f155ced4ddcb4097134ff3c332f xmlns="a33205d8-e7ca-459e-9ff7-f34f20bf61e6">
      <Terms xmlns="http://schemas.microsoft.com/office/infopath/2007/PartnerControls"/>
    </lcf76f155ced4ddcb4097134ff3c332f>
    <Notes xmlns="a33205d8-e7ca-459e-9ff7-f34f20bf61e6" xsi:nil="true"/>
  </documentManagement>
</p:properties>
</file>

<file path=customXml/itemProps1.xml><?xml version="1.0" encoding="utf-8"?>
<ds:datastoreItem xmlns:ds="http://schemas.openxmlformats.org/officeDocument/2006/customXml" ds:itemID="{AA56F54C-CE0E-4A0A-AD67-BDC92A8D7AF1}">
  <ds:schemaRefs>
    <ds:schemaRef ds:uri="http://schemas.microsoft.com/sharepoint/v3/contenttype/forms"/>
  </ds:schemaRefs>
</ds:datastoreItem>
</file>

<file path=customXml/itemProps2.xml><?xml version="1.0" encoding="utf-8"?>
<ds:datastoreItem xmlns:ds="http://schemas.openxmlformats.org/officeDocument/2006/customXml" ds:itemID="{5FB3E75A-CBB7-4612-8A20-F086BD368839}"/>
</file>

<file path=customXml/itemProps3.xml><?xml version="1.0" encoding="utf-8"?>
<ds:datastoreItem xmlns:ds="http://schemas.openxmlformats.org/officeDocument/2006/customXml" ds:itemID="{7D3CEF95-C92E-41FD-A83A-5942E96B02CC}">
  <ds:schemaRefs>
    <ds:schemaRef ds:uri="http://schemas.microsoft.com/office/2006/metadata/properties"/>
    <ds:schemaRef ds:uri="http://schemas.microsoft.com/office/infopath/2007/PartnerControls"/>
    <ds:schemaRef ds:uri="6c95dea2-3b80-48bb-9a79-c44ab5d5145c"/>
    <ds:schemaRef ds:uri="a33205d8-e7ca-459e-9ff7-f34f20bf61e6"/>
  </ds:schemaRefs>
</ds:datastoreItem>
</file>

<file path=docProps/app.xml><?xml version="1.0" encoding="utf-8"?>
<Properties xmlns="http://schemas.openxmlformats.org/officeDocument/2006/extended-properties" xmlns:vt="http://schemas.openxmlformats.org/officeDocument/2006/docPropsVTypes">
  <Template>RD_Desk Editor_draft090610_v1 (2).dot</Template>
  <TotalTime>8</TotalTime>
  <Pages>5</Pages>
  <Words>1235</Words>
  <Characters>7851</Characters>
  <Application>Microsoft Office Word</Application>
  <DocSecurity>4</DocSecurity>
  <Lines>65</Lines>
  <Paragraphs>18</Paragraphs>
  <ScaleCrop>false</ScaleCrop>
  <Company>HP</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SMALL ANIMAL VETERINARY ASSOCIATION</dc:title>
  <dc:subject/>
  <dc:creator>Carole Hale</dc:creator>
  <cp:keywords/>
  <cp:lastModifiedBy>Sarah Fitzpatrick</cp:lastModifiedBy>
  <cp:revision>2</cp:revision>
  <cp:lastPrinted>2025-05-22T09:49:00Z</cp:lastPrinted>
  <dcterms:created xsi:type="dcterms:W3CDTF">2025-09-30T10:54:00Z</dcterms:created>
  <dcterms:modified xsi:type="dcterms:W3CDTF">2025-09-30T10:54:00Z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MediaServiceImageTags">
    <vt:lpwstr/>
  </property>
</Properties>
</file>